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19D" w:rsidRPr="00303A65" w:rsidRDefault="00303A65" w:rsidP="00303A65">
      <w:pPr>
        <w:tabs>
          <w:tab w:val="left" w:pos="1394"/>
          <w:tab w:val="center" w:pos="5400"/>
        </w:tabs>
        <w:autoSpaceDE w:val="0"/>
        <w:autoSpaceDN w:val="0"/>
        <w:adjustRightInd w:val="0"/>
        <w:spacing w:after="0" w:line="240" w:lineRule="auto"/>
        <w:rPr>
          <w:rFonts w:ascii="TimesNewRoman,Bold" w:hAnsi="TimesNewRoman,Bold" w:cs="TimesNewRoman,Bold"/>
          <w:b/>
          <w:bCs/>
          <w:color w:val="000000"/>
          <w:sz w:val="18"/>
          <w:szCs w:val="20"/>
        </w:rPr>
      </w:pPr>
      <w:r w:rsidRPr="00303A65">
        <w:rPr>
          <w:rFonts w:ascii="TimesNewRoman,Bold" w:hAnsi="TimesNewRoman,Bold" w:cs="TimesNewRoman,Bold"/>
          <w:b/>
          <w:bCs/>
          <w:color w:val="000000"/>
          <w:sz w:val="18"/>
          <w:szCs w:val="20"/>
        </w:rPr>
        <w:tab/>
      </w:r>
      <w:r w:rsidRPr="00303A65">
        <w:rPr>
          <w:rFonts w:ascii="TimesNewRoman,Bold" w:hAnsi="TimesNewRoman,Bold" w:cs="TimesNewRoman,Bold"/>
          <w:b/>
          <w:bCs/>
          <w:color w:val="000000"/>
          <w:sz w:val="18"/>
          <w:szCs w:val="20"/>
        </w:rPr>
        <w:tab/>
      </w:r>
      <w:r w:rsidR="0005119D" w:rsidRPr="00303A65">
        <w:rPr>
          <w:rFonts w:ascii="TimesNewRoman,Bold" w:hAnsi="TimesNewRoman,Bold" w:cs="TimesNewRoman,Bold"/>
          <w:b/>
          <w:bCs/>
          <w:color w:val="000000"/>
          <w:sz w:val="18"/>
          <w:szCs w:val="20"/>
        </w:rPr>
        <w:t>APPLICATION FOR FIRE HYDRANT METER USE</w:t>
      </w:r>
    </w:p>
    <w:p w:rsidR="0079681F" w:rsidRPr="00303A65" w:rsidRDefault="0079681F" w:rsidP="0079681F">
      <w:pPr>
        <w:autoSpaceDE w:val="0"/>
        <w:autoSpaceDN w:val="0"/>
        <w:adjustRightInd w:val="0"/>
        <w:spacing w:after="0" w:line="240" w:lineRule="auto"/>
        <w:jc w:val="center"/>
        <w:rPr>
          <w:rFonts w:ascii="TimesNewRoman,Bold" w:hAnsi="TimesNewRoman,Bold" w:cs="TimesNewRoman,Bold"/>
          <w:b/>
          <w:bCs/>
          <w:color w:val="000000"/>
          <w:sz w:val="18"/>
          <w:szCs w:val="20"/>
        </w:rPr>
      </w:pPr>
    </w:p>
    <w:p w:rsidR="0005119D" w:rsidRPr="00303A65" w:rsidRDefault="0005119D" w:rsidP="0079681F">
      <w:pPr>
        <w:autoSpaceDE w:val="0"/>
        <w:autoSpaceDN w:val="0"/>
        <w:adjustRightInd w:val="0"/>
        <w:spacing w:after="0" w:line="240" w:lineRule="auto"/>
        <w:jc w:val="center"/>
        <w:rPr>
          <w:rFonts w:ascii="TimesNewRoman" w:hAnsi="TimesNewRoman" w:cs="TimesNewRoman"/>
          <w:color w:val="000000"/>
          <w:sz w:val="18"/>
          <w:szCs w:val="20"/>
        </w:rPr>
      </w:pPr>
      <w:r w:rsidRPr="00303A65">
        <w:rPr>
          <w:rFonts w:ascii="TimesNewRoman" w:hAnsi="TimesNewRoman" w:cs="TimesNewRoman"/>
          <w:color w:val="000000"/>
          <w:sz w:val="18"/>
          <w:szCs w:val="20"/>
        </w:rPr>
        <w:t>Application is hereby made by the undersigned Contractor for the use of temporary fire hydrant meters during</w:t>
      </w:r>
      <w:r w:rsidRPr="00303A65">
        <w:rPr>
          <w:rFonts w:ascii="TimesNewRoman" w:hAnsi="TimesNewRoman" w:cs="TimesNewRoman"/>
          <w:color w:val="000000"/>
          <w:sz w:val="18"/>
          <w:szCs w:val="20"/>
        </w:rPr>
        <w:t xml:space="preserve"> </w:t>
      </w:r>
      <w:r w:rsidRPr="00303A65">
        <w:rPr>
          <w:rFonts w:ascii="TimesNewRoman" w:hAnsi="TimesNewRoman" w:cs="TimesNewRoman"/>
          <w:color w:val="000000"/>
          <w:sz w:val="18"/>
          <w:szCs w:val="20"/>
        </w:rPr>
        <w:t xml:space="preserve">certain construction operations </w:t>
      </w:r>
      <w:r w:rsidRPr="00303A65">
        <w:rPr>
          <w:rFonts w:ascii="TimesNewRoman" w:hAnsi="TimesNewRoman" w:cs="TimesNewRoman"/>
          <w:color w:val="000000"/>
          <w:sz w:val="18"/>
          <w:szCs w:val="20"/>
        </w:rPr>
        <w:t xml:space="preserve">Altoga Water Supply Corporation </w:t>
      </w:r>
      <w:r w:rsidRPr="00303A65">
        <w:rPr>
          <w:rFonts w:ascii="TimesNewRoman" w:hAnsi="TimesNewRoman" w:cs="TimesNewRoman"/>
          <w:color w:val="000000"/>
          <w:sz w:val="18"/>
          <w:szCs w:val="20"/>
        </w:rPr>
        <w:t>approves this Application provided that Contractor</w:t>
      </w:r>
      <w:r w:rsidRPr="00303A65">
        <w:rPr>
          <w:rFonts w:ascii="TimesNewRoman" w:hAnsi="TimesNewRoman" w:cs="TimesNewRoman"/>
          <w:color w:val="000000"/>
          <w:sz w:val="18"/>
          <w:szCs w:val="20"/>
        </w:rPr>
        <w:t xml:space="preserve"> </w:t>
      </w:r>
      <w:r w:rsidRPr="00303A65">
        <w:rPr>
          <w:rFonts w:ascii="TimesNewRoman" w:hAnsi="TimesNewRoman" w:cs="TimesNewRoman"/>
          <w:color w:val="000000"/>
          <w:sz w:val="18"/>
          <w:szCs w:val="20"/>
        </w:rPr>
        <w:t>comply with all terms and conditions of this Application.</w:t>
      </w:r>
    </w:p>
    <w:p w:rsidR="0005119D" w:rsidRPr="00303A65" w:rsidRDefault="0005119D" w:rsidP="0005119D">
      <w:pPr>
        <w:autoSpaceDE w:val="0"/>
        <w:autoSpaceDN w:val="0"/>
        <w:adjustRightInd w:val="0"/>
        <w:spacing w:after="0" w:line="240" w:lineRule="auto"/>
        <w:rPr>
          <w:rFonts w:ascii="TimesNewRoman,Bold" w:hAnsi="TimesNewRoman,Bold" w:cs="TimesNewRoman,Bold"/>
          <w:b/>
          <w:bCs/>
          <w:color w:val="000000"/>
          <w:sz w:val="18"/>
          <w:szCs w:val="20"/>
        </w:rPr>
      </w:pPr>
    </w:p>
    <w:p w:rsidR="0005119D" w:rsidRPr="00303A65" w:rsidRDefault="0005119D" w:rsidP="0005119D">
      <w:pPr>
        <w:autoSpaceDE w:val="0"/>
        <w:autoSpaceDN w:val="0"/>
        <w:adjustRightInd w:val="0"/>
        <w:spacing w:after="0" w:line="240" w:lineRule="auto"/>
        <w:rPr>
          <w:rFonts w:ascii="Times New Roman" w:hAnsi="Times New Roman" w:cs="Times New Roman"/>
          <w:b/>
          <w:bCs/>
          <w:i/>
          <w:iCs/>
          <w:color w:val="000000"/>
          <w:sz w:val="18"/>
          <w:szCs w:val="20"/>
        </w:rPr>
      </w:pPr>
      <w:r w:rsidRPr="00303A65">
        <w:rPr>
          <w:rFonts w:ascii="Times New Roman" w:hAnsi="Times New Roman" w:cs="Times New Roman"/>
          <w:b/>
          <w:bCs/>
          <w:i/>
          <w:iCs/>
          <w:color w:val="000000"/>
          <w:sz w:val="18"/>
          <w:szCs w:val="20"/>
        </w:rPr>
        <w:t>Responsibilities of Contractor</w:t>
      </w:r>
    </w:p>
    <w:p w:rsidR="0079681F" w:rsidRPr="00303A65" w:rsidRDefault="0079681F" w:rsidP="0005119D">
      <w:pPr>
        <w:autoSpaceDE w:val="0"/>
        <w:autoSpaceDN w:val="0"/>
        <w:adjustRightInd w:val="0"/>
        <w:spacing w:after="0" w:line="240" w:lineRule="auto"/>
        <w:rPr>
          <w:rFonts w:ascii="Times New Roman" w:hAnsi="Times New Roman" w:cs="Times New Roman"/>
          <w:b/>
          <w:bCs/>
          <w:i/>
          <w:iCs/>
          <w:color w:val="000000"/>
          <w:sz w:val="18"/>
          <w:szCs w:val="20"/>
        </w:rPr>
      </w:pPr>
    </w:p>
    <w:p w:rsidR="0005119D" w:rsidRPr="00303A65" w:rsidRDefault="0005119D" w:rsidP="0079681F">
      <w:pPr>
        <w:pStyle w:val="ListParagraph"/>
        <w:numPr>
          <w:ilvl w:val="0"/>
          <w:numId w:val="1"/>
        </w:num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The Contractor shall:</w:t>
      </w:r>
    </w:p>
    <w:p w:rsidR="0079681F" w:rsidRPr="00303A65" w:rsidRDefault="0079681F" w:rsidP="0079681F">
      <w:pPr>
        <w:autoSpaceDE w:val="0"/>
        <w:autoSpaceDN w:val="0"/>
        <w:adjustRightInd w:val="0"/>
        <w:spacing w:after="0" w:line="240" w:lineRule="auto"/>
        <w:ind w:left="360"/>
        <w:rPr>
          <w:rFonts w:ascii="TimesNewRoman" w:hAnsi="TimesNewRoman" w:cs="TimesNewRoman"/>
          <w:color w:val="000000"/>
          <w:sz w:val="18"/>
          <w:szCs w:val="20"/>
        </w:rPr>
      </w:pPr>
    </w:p>
    <w:p w:rsidR="0005119D"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1</w:t>
      </w:r>
      <w:r w:rsidR="0005119D" w:rsidRPr="00303A65">
        <w:rPr>
          <w:rFonts w:ascii="TimesNewRoman" w:hAnsi="TimesNewRoman" w:cs="TimesNewRoman"/>
          <w:color w:val="000000"/>
          <w:sz w:val="18"/>
          <w:szCs w:val="20"/>
        </w:rPr>
        <w:t>. Be responsible for the safekeeping of the meter, valve and connections. The Contractor shall be liable</w:t>
      </w:r>
      <w:r w:rsidR="00EC780F">
        <w:rPr>
          <w:rFonts w:ascii="TimesNewRoman" w:hAnsi="TimesNewRoman" w:cs="TimesNewRoman"/>
          <w:color w:val="000000"/>
          <w:sz w:val="18"/>
          <w:szCs w:val="20"/>
        </w:rPr>
        <w:t xml:space="preserve"> </w:t>
      </w:r>
      <w:r w:rsidR="0005119D" w:rsidRPr="00303A65">
        <w:rPr>
          <w:rFonts w:ascii="TimesNewRoman" w:hAnsi="TimesNewRoman" w:cs="TimesNewRoman"/>
          <w:color w:val="000000"/>
          <w:sz w:val="18"/>
          <w:szCs w:val="20"/>
        </w:rPr>
        <w:t>for the loss or any damage sustained to the meter, valve or connections during its period of use.</w:t>
      </w:r>
    </w:p>
    <w:p w:rsidR="0005119D"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2</w:t>
      </w:r>
      <w:r w:rsidR="0005119D" w:rsidRPr="00303A65">
        <w:rPr>
          <w:rFonts w:ascii="TimesNewRoman" w:hAnsi="TimesNewRoman" w:cs="TimesNewRoman"/>
          <w:color w:val="000000"/>
          <w:sz w:val="18"/>
          <w:szCs w:val="20"/>
        </w:rPr>
        <w:t>. Comply with backflow protection requirements for all water hauling equipment and/or potable water</w:t>
      </w:r>
      <w:r w:rsidR="00EC780F">
        <w:rPr>
          <w:rFonts w:ascii="TimesNewRoman" w:hAnsi="TimesNewRoman" w:cs="TimesNewRoman"/>
          <w:color w:val="000000"/>
          <w:sz w:val="18"/>
          <w:szCs w:val="20"/>
        </w:rPr>
        <w:t xml:space="preserve"> </w:t>
      </w:r>
      <w:r w:rsidR="0005119D" w:rsidRPr="00303A65">
        <w:rPr>
          <w:rFonts w:ascii="TimesNewRoman" w:hAnsi="TimesNewRoman" w:cs="TimesNewRoman"/>
          <w:color w:val="000000"/>
          <w:sz w:val="18"/>
          <w:szCs w:val="20"/>
        </w:rPr>
        <w:t>mixing tanks</w:t>
      </w:r>
      <w:r w:rsidR="0005119D" w:rsidRPr="00303A65">
        <w:rPr>
          <w:rFonts w:ascii="TimesNewRoman" w:hAnsi="TimesNewRoman" w:cs="TimesNewRoman"/>
          <w:color w:val="000000"/>
          <w:sz w:val="18"/>
          <w:szCs w:val="20"/>
        </w:rPr>
        <w:t>.</w:t>
      </w:r>
      <w:r w:rsidR="0005119D" w:rsidRPr="00303A65">
        <w:rPr>
          <w:rFonts w:ascii="TimesNewRoman" w:hAnsi="TimesNewRoman" w:cs="TimesNewRoman"/>
          <w:color w:val="000000"/>
          <w:sz w:val="18"/>
          <w:szCs w:val="20"/>
        </w:rPr>
        <w:t xml:space="preserve"> Questions regarding backflow requirements should be</w:t>
      </w:r>
      <w:r w:rsidR="0005119D" w:rsidRPr="00303A65">
        <w:rPr>
          <w:rFonts w:ascii="TimesNewRoman" w:hAnsi="TimesNewRoman" w:cs="TimesNewRoman"/>
          <w:color w:val="000000"/>
          <w:sz w:val="18"/>
          <w:szCs w:val="20"/>
        </w:rPr>
        <w:t xml:space="preserve"> </w:t>
      </w:r>
      <w:r w:rsidR="0005119D" w:rsidRPr="00303A65">
        <w:rPr>
          <w:rFonts w:ascii="TimesNewRoman" w:hAnsi="TimesNewRoman" w:cs="TimesNewRoman"/>
          <w:color w:val="000000"/>
          <w:sz w:val="18"/>
          <w:szCs w:val="20"/>
        </w:rPr>
        <w:t>referred to</w:t>
      </w:r>
      <w:r w:rsidR="0005119D" w:rsidRPr="00303A65">
        <w:rPr>
          <w:rFonts w:ascii="TimesNewRoman" w:hAnsi="TimesNewRoman" w:cs="TimesNewRoman"/>
          <w:color w:val="000000"/>
          <w:sz w:val="18"/>
          <w:szCs w:val="20"/>
        </w:rPr>
        <w:t xml:space="preserve"> 972-529-9595</w:t>
      </w:r>
      <w:r w:rsidR="0005119D" w:rsidRPr="00303A65">
        <w:rPr>
          <w:rFonts w:ascii="TimesNewRoman" w:hAnsi="TimesNewRoman" w:cs="TimesNewRoman"/>
          <w:color w:val="000000"/>
          <w:sz w:val="18"/>
          <w:szCs w:val="20"/>
        </w:rPr>
        <w:t>.</w:t>
      </w:r>
    </w:p>
    <w:p w:rsidR="0005119D"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3</w:t>
      </w:r>
      <w:r w:rsidR="0005119D" w:rsidRPr="00303A65">
        <w:rPr>
          <w:rFonts w:ascii="TimesNewRoman" w:hAnsi="TimesNewRoman" w:cs="TimesNewRoman"/>
          <w:color w:val="000000"/>
          <w:sz w:val="18"/>
          <w:szCs w:val="20"/>
        </w:rPr>
        <w:t xml:space="preserve">. </w:t>
      </w:r>
      <w:r w:rsidR="0005119D" w:rsidRPr="00303A65">
        <w:rPr>
          <w:rFonts w:ascii="TimesNewRoman" w:hAnsi="TimesNewRoman" w:cs="TimesNewRoman"/>
          <w:color w:val="000000"/>
          <w:sz w:val="18"/>
          <w:szCs w:val="20"/>
        </w:rPr>
        <w:t xml:space="preserve">Provide current information to </w:t>
      </w:r>
      <w:r w:rsidR="0005119D" w:rsidRPr="00303A65">
        <w:rPr>
          <w:rFonts w:ascii="TimesNewRoman" w:hAnsi="TimesNewRoman" w:cs="TimesNewRoman"/>
          <w:color w:val="000000"/>
          <w:sz w:val="18"/>
          <w:szCs w:val="20"/>
        </w:rPr>
        <w:t>AWS</w:t>
      </w:r>
      <w:r w:rsidR="0005119D" w:rsidRPr="00303A65">
        <w:rPr>
          <w:rFonts w:ascii="TimesNewRoman" w:hAnsi="TimesNewRoman" w:cs="TimesNewRoman"/>
          <w:color w:val="000000"/>
          <w:sz w:val="18"/>
          <w:szCs w:val="20"/>
        </w:rPr>
        <w:t>C</w:t>
      </w:r>
      <w:r w:rsidR="0005119D" w:rsidRPr="00303A65">
        <w:rPr>
          <w:rFonts w:ascii="TimesNewRoman" w:hAnsi="TimesNewRoman" w:cs="TimesNewRoman"/>
          <w:color w:val="000000"/>
          <w:sz w:val="18"/>
          <w:szCs w:val="20"/>
        </w:rPr>
        <w:t xml:space="preserve"> as to water, fire hydrant, and meter use and locations of use. Also</w:t>
      </w:r>
      <w:r w:rsidR="0005119D" w:rsidRPr="00303A65">
        <w:rPr>
          <w:rFonts w:ascii="TimesNewRoman" w:hAnsi="TimesNewRoman" w:cs="TimesNewRoman"/>
          <w:color w:val="000000"/>
          <w:sz w:val="18"/>
          <w:szCs w:val="20"/>
        </w:rPr>
        <w:t xml:space="preserve"> </w:t>
      </w:r>
      <w:r w:rsidR="0005119D" w:rsidRPr="00303A65">
        <w:rPr>
          <w:rFonts w:ascii="TimesNewRoman" w:hAnsi="TimesNewRoman" w:cs="TimesNewRoman"/>
          <w:color w:val="000000"/>
          <w:sz w:val="18"/>
          <w:szCs w:val="20"/>
        </w:rPr>
        <w:t>provide current address and contact information for Contractor.</w:t>
      </w:r>
    </w:p>
    <w:p w:rsidR="0079681F"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4</w:t>
      </w:r>
      <w:r w:rsidR="0005119D" w:rsidRPr="00303A65">
        <w:rPr>
          <w:rFonts w:ascii="TimesNewRoman" w:hAnsi="TimesNewRoman" w:cs="TimesNewRoman"/>
          <w:color w:val="000000"/>
          <w:sz w:val="18"/>
          <w:szCs w:val="20"/>
        </w:rPr>
        <w:t xml:space="preserve">. Comply with all </w:t>
      </w:r>
      <w:r w:rsidR="0005119D" w:rsidRPr="00303A65">
        <w:rPr>
          <w:rFonts w:ascii="TimesNewRoman" w:hAnsi="TimesNewRoman" w:cs="TimesNewRoman"/>
          <w:color w:val="000000"/>
          <w:sz w:val="18"/>
          <w:szCs w:val="20"/>
        </w:rPr>
        <w:t>AWS</w:t>
      </w:r>
      <w:r w:rsidR="0005119D" w:rsidRPr="00303A65">
        <w:rPr>
          <w:rFonts w:ascii="TimesNewRoman" w:hAnsi="TimesNewRoman" w:cs="TimesNewRoman"/>
          <w:color w:val="000000"/>
          <w:sz w:val="18"/>
          <w:szCs w:val="20"/>
        </w:rPr>
        <w:t>C</w:t>
      </w:r>
      <w:r w:rsidR="0005119D" w:rsidRPr="00303A65">
        <w:rPr>
          <w:rFonts w:ascii="TimesNewRoman" w:hAnsi="TimesNewRoman" w:cs="TimesNewRoman"/>
          <w:color w:val="000000"/>
          <w:sz w:val="18"/>
          <w:szCs w:val="20"/>
        </w:rPr>
        <w:t xml:space="preserve"> instructions, including immediate return of meters upon request and executing a</w:t>
      </w:r>
      <w:r w:rsidRPr="00303A65">
        <w:rPr>
          <w:rFonts w:ascii="TimesNewRoman" w:hAnsi="TimesNewRoman" w:cs="TimesNewRoman"/>
          <w:color w:val="000000"/>
          <w:sz w:val="18"/>
          <w:szCs w:val="20"/>
        </w:rPr>
        <w:t xml:space="preserve"> </w:t>
      </w:r>
      <w:r w:rsidR="0005119D" w:rsidRPr="00303A65">
        <w:rPr>
          <w:rFonts w:ascii="TimesNewRoman" w:hAnsi="TimesNewRoman" w:cs="TimesNewRoman"/>
          <w:color w:val="000000"/>
          <w:sz w:val="18"/>
          <w:szCs w:val="20"/>
        </w:rPr>
        <w:t>new application for meters previously issued to Contractor.</w:t>
      </w:r>
    </w:p>
    <w:p w:rsidR="0005119D"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5</w:t>
      </w:r>
      <w:r w:rsidR="0005119D" w:rsidRPr="00303A65">
        <w:rPr>
          <w:rFonts w:ascii="TimesNewRoman" w:hAnsi="TimesNewRoman" w:cs="TimesNewRoman"/>
          <w:color w:val="000000"/>
          <w:sz w:val="18"/>
          <w:szCs w:val="20"/>
        </w:rPr>
        <w:t>. Use the meter to measure the volume of water withdrawn from a fire hydrant.</w:t>
      </w:r>
    </w:p>
    <w:p w:rsidR="0005119D"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6</w:t>
      </w:r>
      <w:r w:rsidR="0005119D" w:rsidRPr="00303A65">
        <w:rPr>
          <w:rFonts w:ascii="TimesNewRoman" w:hAnsi="TimesNewRoman" w:cs="TimesNewRoman"/>
          <w:color w:val="000000"/>
          <w:sz w:val="18"/>
          <w:szCs w:val="20"/>
        </w:rPr>
        <w:t>. Use water withdrawn from a fire hydrant only for the purpose described in this application.</w:t>
      </w:r>
    </w:p>
    <w:p w:rsidR="0005119D"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7</w:t>
      </w:r>
      <w:r w:rsidR="0005119D" w:rsidRPr="00303A65">
        <w:rPr>
          <w:rFonts w:ascii="TimesNewRoman" w:hAnsi="TimesNewRoman" w:cs="TimesNewRoman"/>
          <w:color w:val="000000"/>
          <w:sz w:val="18"/>
          <w:szCs w:val="20"/>
        </w:rPr>
        <w:t>. Comply with applicable regulations and procedures relating to withdrawal of water from a fire hydrant.</w:t>
      </w:r>
      <w:r w:rsidRPr="00303A65">
        <w:rPr>
          <w:rFonts w:ascii="TimesNewRoman" w:hAnsi="TimesNewRoman" w:cs="TimesNewRoman"/>
          <w:color w:val="000000"/>
          <w:sz w:val="18"/>
          <w:szCs w:val="20"/>
        </w:rPr>
        <w:t xml:space="preserve"> </w:t>
      </w:r>
      <w:r w:rsidR="0005119D" w:rsidRPr="00303A65">
        <w:rPr>
          <w:rFonts w:ascii="TimesNewRoman" w:hAnsi="TimesNewRoman" w:cs="TimesNewRoman"/>
          <w:color w:val="000000"/>
          <w:sz w:val="18"/>
          <w:szCs w:val="20"/>
        </w:rPr>
        <w:t>Use only one connection to a fire hydrant.</w:t>
      </w:r>
    </w:p>
    <w:p w:rsidR="0005119D"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8</w:t>
      </w:r>
      <w:r w:rsidR="0005119D" w:rsidRPr="00303A65">
        <w:rPr>
          <w:rFonts w:ascii="TimesNewRoman" w:hAnsi="TimesNewRoman" w:cs="TimesNewRoman"/>
          <w:color w:val="000000"/>
          <w:sz w:val="18"/>
          <w:szCs w:val="20"/>
        </w:rPr>
        <w:t>. Inspect the fire hydrant before operation to verify the fire hydrant is in working order without any</w:t>
      </w:r>
      <w:r w:rsidRPr="00303A65">
        <w:rPr>
          <w:rFonts w:ascii="TimesNewRoman" w:hAnsi="TimesNewRoman" w:cs="TimesNewRoman"/>
          <w:color w:val="000000"/>
          <w:sz w:val="18"/>
          <w:szCs w:val="20"/>
        </w:rPr>
        <w:t xml:space="preserve"> </w:t>
      </w:r>
      <w:r w:rsidR="0005119D" w:rsidRPr="00303A65">
        <w:rPr>
          <w:rFonts w:ascii="TimesNewRoman" w:hAnsi="TimesNewRoman" w:cs="TimesNewRoman"/>
          <w:color w:val="000000"/>
          <w:sz w:val="18"/>
          <w:szCs w:val="20"/>
        </w:rPr>
        <w:t>deficiencies; if a deficiency is found, do not use the fire hydrant and report the problem imm</w:t>
      </w:r>
      <w:r w:rsidR="0005119D" w:rsidRPr="00303A65">
        <w:rPr>
          <w:rFonts w:ascii="TimesNewRoman" w:hAnsi="TimesNewRoman" w:cs="TimesNewRoman"/>
          <w:color w:val="000000"/>
          <w:sz w:val="18"/>
          <w:szCs w:val="20"/>
        </w:rPr>
        <w:t>ediately.</w:t>
      </w:r>
    </w:p>
    <w:p w:rsidR="0005119D"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9</w:t>
      </w:r>
      <w:r w:rsidR="0005119D" w:rsidRPr="00303A65">
        <w:rPr>
          <w:rFonts w:ascii="TimesNewRoman" w:hAnsi="TimesNewRoman" w:cs="TimesNewRoman"/>
          <w:color w:val="000000"/>
          <w:sz w:val="18"/>
          <w:szCs w:val="20"/>
        </w:rPr>
        <w:t>. Open or close a fire hydrant with a special fire hydrant wrench that is designed and manufactured for</w:t>
      </w:r>
      <w:r w:rsidRPr="00303A65">
        <w:rPr>
          <w:rFonts w:ascii="TimesNewRoman" w:hAnsi="TimesNewRoman" w:cs="TimesNewRoman"/>
          <w:color w:val="000000"/>
          <w:sz w:val="18"/>
          <w:szCs w:val="20"/>
        </w:rPr>
        <w:t xml:space="preserve"> </w:t>
      </w:r>
      <w:r w:rsidR="0005119D" w:rsidRPr="00303A65">
        <w:rPr>
          <w:rFonts w:ascii="TimesNewRoman" w:hAnsi="TimesNewRoman" w:cs="TimesNewRoman"/>
          <w:color w:val="000000"/>
          <w:sz w:val="18"/>
          <w:szCs w:val="20"/>
        </w:rPr>
        <w:t>that purpose.</w:t>
      </w:r>
    </w:p>
    <w:p w:rsidR="0005119D"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10</w:t>
      </w:r>
      <w:r w:rsidR="0005119D" w:rsidRPr="00303A65">
        <w:rPr>
          <w:rFonts w:ascii="TimesNewRoman" w:hAnsi="TimesNewRoman" w:cs="TimesNewRoman"/>
          <w:color w:val="000000"/>
          <w:sz w:val="18"/>
          <w:szCs w:val="20"/>
        </w:rPr>
        <w:t>. Open a fire hydrant slowly to a fully open position and use a fire hydrant only in a fully open position.</w:t>
      </w:r>
    </w:p>
    <w:p w:rsidR="0005119D"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11</w:t>
      </w:r>
      <w:r w:rsidR="0005119D" w:rsidRPr="00303A65">
        <w:rPr>
          <w:rFonts w:ascii="TimesNewRoman" w:hAnsi="TimesNewRoman" w:cs="TimesNewRoman"/>
          <w:color w:val="000000"/>
          <w:sz w:val="18"/>
          <w:szCs w:val="20"/>
        </w:rPr>
        <w:t>. Close a fire hydrant slowly to a completely closed position when not in use.</w:t>
      </w:r>
    </w:p>
    <w:p w:rsidR="0005119D"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12</w:t>
      </w:r>
      <w:r w:rsidR="0005119D" w:rsidRPr="00303A65">
        <w:rPr>
          <w:rFonts w:ascii="TimesNewRoman" w:hAnsi="TimesNewRoman" w:cs="TimesNewRoman"/>
          <w:color w:val="000000"/>
          <w:sz w:val="18"/>
          <w:szCs w:val="20"/>
        </w:rPr>
        <w:t>. Regulate the volume or flow of water from a fire hydrant by using a utility-installed gate valve for a fire</w:t>
      </w:r>
      <w:r w:rsidRPr="00303A65">
        <w:rPr>
          <w:rFonts w:ascii="TimesNewRoman" w:hAnsi="TimesNewRoman" w:cs="TimesNewRoman"/>
          <w:color w:val="000000"/>
          <w:sz w:val="18"/>
          <w:szCs w:val="20"/>
        </w:rPr>
        <w:t xml:space="preserve"> </w:t>
      </w:r>
      <w:r w:rsidR="0005119D" w:rsidRPr="00303A65">
        <w:rPr>
          <w:rFonts w:ascii="TimesNewRoman" w:hAnsi="TimesNewRoman" w:cs="TimesNewRoman"/>
          <w:color w:val="000000"/>
          <w:sz w:val="18"/>
          <w:szCs w:val="20"/>
        </w:rPr>
        <w:t>hydrant-mounted meter with a reduced pressure backflow prevention assembly.</w:t>
      </w:r>
    </w:p>
    <w:p w:rsidR="0005119D"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13</w:t>
      </w:r>
      <w:r w:rsidR="0005119D" w:rsidRPr="00303A65">
        <w:rPr>
          <w:rFonts w:ascii="TimesNewRoman" w:hAnsi="TimesNewRoman" w:cs="TimesNewRoman"/>
          <w:color w:val="000000"/>
          <w:sz w:val="18"/>
          <w:szCs w:val="20"/>
        </w:rPr>
        <w:t>. Immediately</w:t>
      </w:r>
      <w:r w:rsidR="0005119D" w:rsidRPr="00303A65">
        <w:rPr>
          <w:rFonts w:ascii="TimesNewRoman" w:hAnsi="TimesNewRoman" w:cs="TimesNewRoman"/>
          <w:color w:val="000000"/>
          <w:sz w:val="18"/>
          <w:szCs w:val="20"/>
        </w:rPr>
        <w:t xml:space="preserve"> comply with an order given by </w:t>
      </w:r>
      <w:r w:rsidR="0005119D" w:rsidRPr="00303A65">
        <w:rPr>
          <w:rFonts w:ascii="TimesNewRoman" w:hAnsi="TimesNewRoman" w:cs="TimesNewRoman"/>
          <w:color w:val="000000"/>
          <w:sz w:val="18"/>
          <w:szCs w:val="20"/>
        </w:rPr>
        <w:t>AWS</w:t>
      </w:r>
      <w:r w:rsidR="0005119D" w:rsidRPr="00303A65">
        <w:rPr>
          <w:rFonts w:ascii="TimesNewRoman" w:hAnsi="TimesNewRoman" w:cs="TimesNewRoman"/>
          <w:color w:val="000000"/>
          <w:sz w:val="18"/>
          <w:szCs w:val="20"/>
        </w:rPr>
        <w:t>C</w:t>
      </w:r>
      <w:r w:rsidR="0005119D" w:rsidRPr="00303A65">
        <w:rPr>
          <w:rFonts w:ascii="TimesNewRoman" w:hAnsi="TimesNewRoman" w:cs="TimesNewRoman"/>
          <w:color w:val="000000"/>
          <w:sz w:val="18"/>
          <w:szCs w:val="20"/>
        </w:rPr>
        <w:t>, a firefighter, or a law enforcement officer to cease</w:t>
      </w:r>
      <w:r w:rsidRPr="00303A65">
        <w:rPr>
          <w:rFonts w:ascii="TimesNewRoman" w:hAnsi="TimesNewRoman" w:cs="TimesNewRoman"/>
          <w:color w:val="000000"/>
          <w:sz w:val="18"/>
          <w:szCs w:val="20"/>
        </w:rPr>
        <w:t xml:space="preserve"> wit</w:t>
      </w:r>
      <w:r w:rsidR="0005119D" w:rsidRPr="00303A65">
        <w:rPr>
          <w:rFonts w:ascii="TimesNewRoman" w:hAnsi="TimesNewRoman" w:cs="TimesNewRoman"/>
          <w:color w:val="000000"/>
          <w:sz w:val="18"/>
          <w:szCs w:val="20"/>
        </w:rPr>
        <w:t>hdrawal of water from a fire hydrant.</w:t>
      </w:r>
    </w:p>
    <w:p w:rsidR="0005119D"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14</w:t>
      </w:r>
      <w:r w:rsidR="0005119D" w:rsidRPr="00303A65">
        <w:rPr>
          <w:rFonts w:ascii="TimesNewRoman" w:hAnsi="TimesNewRoman" w:cs="TimesNewRoman"/>
          <w:color w:val="000000"/>
          <w:sz w:val="18"/>
          <w:szCs w:val="20"/>
        </w:rPr>
        <w:t xml:space="preserve">. If requested by </w:t>
      </w:r>
      <w:r w:rsidR="0005119D" w:rsidRPr="00303A65">
        <w:rPr>
          <w:rFonts w:ascii="TimesNewRoman" w:hAnsi="TimesNewRoman" w:cs="TimesNewRoman"/>
          <w:color w:val="000000"/>
          <w:sz w:val="18"/>
          <w:szCs w:val="20"/>
        </w:rPr>
        <w:t>AWS</w:t>
      </w:r>
      <w:r w:rsidR="0005119D" w:rsidRPr="00303A65">
        <w:rPr>
          <w:rFonts w:ascii="TimesNewRoman" w:hAnsi="TimesNewRoman" w:cs="TimesNewRoman"/>
          <w:color w:val="000000"/>
          <w:sz w:val="18"/>
          <w:szCs w:val="20"/>
        </w:rPr>
        <w:t>C</w:t>
      </w:r>
      <w:r w:rsidR="0005119D" w:rsidRPr="00303A65">
        <w:rPr>
          <w:rFonts w:ascii="TimesNewRoman" w:hAnsi="TimesNewRoman" w:cs="TimesNewRoman"/>
          <w:color w:val="000000"/>
          <w:sz w:val="18"/>
          <w:szCs w:val="20"/>
        </w:rPr>
        <w:t>, a fire fighter, or a law enforcement officer, disconnect all equipment from a</w:t>
      </w:r>
      <w:r w:rsidRPr="00303A65">
        <w:rPr>
          <w:rFonts w:ascii="TimesNewRoman" w:hAnsi="TimesNewRoman" w:cs="TimesNewRoman"/>
          <w:color w:val="000000"/>
          <w:sz w:val="18"/>
          <w:szCs w:val="20"/>
        </w:rPr>
        <w:t xml:space="preserve"> </w:t>
      </w:r>
      <w:r w:rsidR="0005119D" w:rsidRPr="00303A65">
        <w:rPr>
          <w:rFonts w:ascii="TimesNewRoman" w:hAnsi="TimesNewRoman" w:cs="TimesNewRoman"/>
          <w:color w:val="000000"/>
          <w:sz w:val="18"/>
          <w:szCs w:val="20"/>
        </w:rPr>
        <w:t>hydrant and leave the area.</w:t>
      </w:r>
    </w:p>
    <w:p w:rsidR="0005119D"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15</w:t>
      </w:r>
      <w:r w:rsidR="0005119D" w:rsidRPr="00303A65">
        <w:rPr>
          <w:rFonts w:ascii="TimesNewRoman" w:hAnsi="TimesNewRoman" w:cs="TimesNewRoman"/>
          <w:color w:val="000000"/>
          <w:sz w:val="18"/>
          <w:szCs w:val="20"/>
        </w:rPr>
        <w:t>. C</w:t>
      </w:r>
      <w:r w:rsidR="0005119D" w:rsidRPr="00303A65">
        <w:rPr>
          <w:rFonts w:ascii="TimesNewRoman" w:hAnsi="TimesNewRoman" w:cs="TimesNewRoman"/>
          <w:color w:val="000000"/>
          <w:sz w:val="18"/>
          <w:szCs w:val="20"/>
        </w:rPr>
        <w:t>ontracto</w:t>
      </w:r>
      <w:r w:rsidR="0005119D" w:rsidRPr="00303A65">
        <w:rPr>
          <w:rFonts w:ascii="TimesNewRoman" w:hAnsi="TimesNewRoman" w:cs="TimesNewRoman"/>
          <w:color w:val="000000"/>
          <w:sz w:val="18"/>
          <w:szCs w:val="20"/>
        </w:rPr>
        <w:t>r shall not attach more than one meter to a fire hydrant and shall not preclude access to any</w:t>
      </w:r>
      <w:r w:rsidRPr="00303A65">
        <w:rPr>
          <w:rFonts w:ascii="TimesNewRoman" w:hAnsi="TimesNewRoman" w:cs="TimesNewRoman"/>
          <w:color w:val="000000"/>
          <w:sz w:val="18"/>
          <w:szCs w:val="20"/>
        </w:rPr>
        <w:t xml:space="preserve"> </w:t>
      </w:r>
      <w:r w:rsidR="0005119D" w:rsidRPr="00303A65">
        <w:rPr>
          <w:rFonts w:ascii="TimesNewRoman" w:hAnsi="TimesNewRoman" w:cs="TimesNewRoman"/>
          <w:color w:val="000000"/>
          <w:sz w:val="18"/>
          <w:szCs w:val="20"/>
        </w:rPr>
        <w:t>remaining fire hydrant attachment openings.</w:t>
      </w:r>
    </w:p>
    <w:p w:rsidR="0005119D"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16</w:t>
      </w:r>
      <w:r w:rsidR="0005119D" w:rsidRPr="00303A65">
        <w:rPr>
          <w:rFonts w:ascii="TimesNewRoman" w:hAnsi="TimesNewRoman" w:cs="TimesNewRoman"/>
          <w:color w:val="000000"/>
          <w:sz w:val="18"/>
          <w:szCs w:val="20"/>
        </w:rPr>
        <w:t>. Contractor shall grant access to met</w:t>
      </w:r>
      <w:r w:rsidR="0005119D" w:rsidRPr="00303A65">
        <w:rPr>
          <w:rFonts w:ascii="TimesNewRoman" w:hAnsi="TimesNewRoman" w:cs="TimesNewRoman"/>
          <w:color w:val="000000"/>
          <w:sz w:val="18"/>
          <w:szCs w:val="20"/>
        </w:rPr>
        <w:t xml:space="preserve">er to any </w:t>
      </w:r>
      <w:r w:rsidR="0005119D" w:rsidRPr="00303A65">
        <w:rPr>
          <w:rFonts w:ascii="TimesNewRoman" w:hAnsi="TimesNewRoman" w:cs="TimesNewRoman"/>
          <w:color w:val="000000"/>
          <w:sz w:val="18"/>
          <w:szCs w:val="20"/>
        </w:rPr>
        <w:t>AWS</w:t>
      </w:r>
      <w:r w:rsidR="0005119D" w:rsidRPr="00303A65">
        <w:rPr>
          <w:rFonts w:ascii="TimesNewRoman" w:hAnsi="TimesNewRoman" w:cs="TimesNewRoman"/>
          <w:color w:val="000000"/>
          <w:sz w:val="18"/>
          <w:szCs w:val="20"/>
        </w:rPr>
        <w:t>C employee</w:t>
      </w:r>
      <w:r w:rsidR="0005119D" w:rsidRPr="00303A65">
        <w:rPr>
          <w:rFonts w:ascii="TimesNewRoman" w:hAnsi="TimesNewRoman" w:cs="TimesNewRoman"/>
          <w:color w:val="000000"/>
          <w:sz w:val="18"/>
          <w:szCs w:val="20"/>
        </w:rPr>
        <w:t>.</w:t>
      </w:r>
    </w:p>
    <w:p w:rsidR="0005119D"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17</w:t>
      </w:r>
      <w:r w:rsidR="0005119D" w:rsidRPr="00303A65">
        <w:rPr>
          <w:rFonts w:ascii="TimesNewRoman" w:hAnsi="TimesNewRoman" w:cs="TimesNewRoman"/>
          <w:color w:val="000000"/>
          <w:sz w:val="18"/>
          <w:szCs w:val="20"/>
        </w:rPr>
        <w:t>. Contractor shall ensure that there is no water leaking from the meter or other related equipment used</w:t>
      </w:r>
      <w:r w:rsidRPr="00303A65">
        <w:rPr>
          <w:rFonts w:ascii="TimesNewRoman" w:hAnsi="TimesNewRoman" w:cs="TimesNewRoman"/>
          <w:color w:val="000000"/>
          <w:sz w:val="18"/>
          <w:szCs w:val="20"/>
        </w:rPr>
        <w:t xml:space="preserve"> </w:t>
      </w:r>
      <w:r w:rsidR="0005119D" w:rsidRPr="00303A65">
        <w:rPr>
          <w:rFonts w:ascii="TimesNewRoman" w:hAnsi="TimesNewRoman" w:cs="TimesNewRoman"/>
          <w:color w:val="000000"/>
          <w:sz w:val="18"/>
          <w:szCs w:val="20"/>
        </w:rPr>
        <w:t>with the meter.</w:t>
      </w:r>
    </w:p>
    <w:p w:rsidR="0005119D" w:rsidRPr="00303A65" w:rsidRDefault="0079681F" w:rsidP="0079681F">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18</w:t>
      </w:r>
      <w:r w:rsidR="0005119D" w:rsidRPr="00303A65">
        <w:rPr>
          <w:rFonts w:ascii="TimesNewRoman" w:hAnsi="TimesNewRoman" w:cs="TimesNewRoman"/>
          <w:color w:val="000000"/>
          <w:sz w:val="18"/>
          <w:szCs w:val="20"/>
        </w:rPr>
        <w:t>. Contractor shall follow all o</w:t>
      </w:r>
      <w:r w:rsidR="0005119D" w:rsidRPr="00303A65">
        <w:rPr>
          <w:rFonts w:ascii="TimesNewRoman" w:hAnsi="TimesNewRoman" w:cs="TimesNewRoman"/>
          <w:color w:val="000000"/>
          <w:sz w:val="18"/>
          <w:szCs w:val="20"/>
        </w:rPr>
        <w:t>rdinances pertaining to water restrictions and conservation.</w:t>
      </w:r>
    </w:p>
    <w:p w:rsidR="0079681F" w:rsidRPr="00303A65" w:rsidRDefault="0079681F" w:rsidP="0005119D">
      <w:pPr>
        <w:autoSpaceDE w:val="0"/>
        <w:autoSpaceDN w:val="0"/>
        <w:adjustRightInd w:val="0"/>
        <w:spacing w:after="0" w:line="240" w:lineRule="auto"/>
        <w:rPr>
          <w:rFonts w:ascii="TimesNewRoman" w:hAnsi="TimesNewRoman" w:cs="TimesNewRoman"/>
          <w:color w:val="000000"/>
          <w:sz w:val="18"/>
          <w:szCs w:val="20"/>
        </w:rPr>
      </w:pPr>
    </w:p>
    <w:p w:rsidR="0005119D" w:rsidRPr="00303A65" w:rsidRDefault="0005119D" w:rsidP="0079681F">
      <w:pPr>
        <w:pStyle w:val="ListParagraph"/>
        <w:numPr>
          <w:ilvl w:val="0"/>
          <w:numId w:val="1"/>
        </w:num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 xml:space="preserve">The Contractor </w:t>
      </w:r>
      <w:r w:rsidRPr="00303A65">
        <w:rPr>
          <w:rFonts w:ascii="TimesNewRoman,Bold" w:hAnsi="TimesNewRoman,Bold" w:cs="TimesNewRoman,Bold"/>
          <w:b/>
          <w:bCs/>
          <w:color w:val="000000"/>
          <w:sz w:val="18"/>
          <w:szCs w:val="20"/>
        </w:rPr>
        <w:t>shall not</w:t>
      </w:r>
      <w:r w:rsidRPr="00303A65">
        <w:rPr>
          <w:rFonts w:ascii="TimesNewRoman" w:hAnsi="TimesNewRoman" w:cs="TimesNewRoman"/>
          <w:color w:val="000000"/>
          <w:sz w:val="18"/>
          <w:szCs w:val="20"/>
        </w:rPr>
        <w:t>:</w:t>
      </w:r>
    </w:p>
    <w:p w:rsidR="0079681F" w:rsidRPr="00303A65" w:rsidRDefault="0079681F" w:rsidP="0079681F">
      <w:pPr>
        <w:pStyle w:val="ListParagraph"/>
        <w:autoSpaceDE w:val="0"/>
        <w:autoSpaceDN w:val="0"/>
        <w:adjustRightInd w:val="0"/>
        <w:spacing w:after="0" w:line="240" w:lineRule="auto"/>
        <w:rPr>
          <w:rFonts w:ascii="TimesNewRoman" w:hAnsi="TimesNewRoman" w:cs="TimesNewRoman"/>
          <w:color w:val="000000"/>
          <w:sz w:val="18"/>
          <w:szCs w:val="20"/>
        </w:rPr>
      </w:pPr>
    </w:p>
    <w:p w:rsidR="0005119D" w:rsidRPr="00303A65" w:rsidRDefault="0005119D" w:rsidP="0005119D">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1. Make an unmetered withdrawal of water from a fire hydrant.</w:t>
      </w:r>
    </w:p>
    <w:p w:rsidR="0005119D" w:rsidRPr="00303A65" w:rsidRDefault="0005119D" w:rsidP="0005119D">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2. Use a fire hydrant valve to regulate the volume or flow of water withdrawn from the fire hydrant.</w:t>
      </w:r>
    </w:p>
    <w:p w:rsidR="0005119D" w:rsidRPr="00303A65" w:rsidRDefault="0005119D" w:rsidP="0005119D">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3. Open or close a fire hydrant except with a special fire hydrant wrench.</w:t>
      </w:r>
    </w:p>
    <w:p w:rsidR="0005119D" w:rsidRPr="00303A65" w:rsidRDefault="0005119D" w:rsidP="0005119D">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4. Obstruct a fire hydrant or street right-of-way or create a hazard to a person or property while</w:t>
      </w:r>
      <w:r w:rsidR="0079681F" w:rsidRPr="00303A65">
        <w:rPr>
          <w:rFonts w:ascii="TimesNewRoman" w:hAnsi="TimesNewRoman" w:cs="TimesNewRoman"/>
          <w:color w:val="000000"/>
          <w:sz w:val="18"/>
          <w:szCs w:val="20"/>
        </w:rPr>
        <w:t xml:space="preserve"> </w:t>
      </w:r>
      <w:r w:rsidRPr="00303A65">
        <w:rPr>
          <w:rFonts w:ascii="TimesNewRoman" w:hAnsi="TimesNewRoman" w:cs="TimesNewRoman"/>
          <w:color w:val="000000"/>
          <w:sz w:val="18"/>
          <w:szCs w:val="20"/>
        </w:rPr>
        <w:t>withdrawing water from a fire hydrant.</w:t>
      </w:r>
    </w:p>
    <w:p w:rsidR="0005119D" w:rsidRPr="00303A65" w:rsidRDefault="0005119D" w:rsidP="0005119D">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5. Damage, destroy, or tamper with a meter installed on a fire hydrant.</w:t>
      </w:r>
    </w:p>
    <w:p w:rsidR="0005119D" w:rsidRPr="00303A65" w:rsidRDefault="0005119D" w:rsidP="0005119D">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6. Violate any applicable laws or regulations or use the fire hydrant, meter, valves, connections or other</w:t>
      </w:r>
      <w:r w:rsidR="0079681F" w:rsidRPr="00303A65">
        <w:rPr>
          <w:rFonts w:ascii="TimesNewRoman" w:hAnsi="TimesNewRoman" w:cs="TimesNewRoman"/>
          <w:color w:val="000000"/>
          <w:sz w:val="18"/>
          <w:szCs w:val="20"/>
        </w:rPr>
        <w:t xml:space="preserve"> </w:t>
      </w:r>
      <w:r w:rsidRPr="00303A65">
        <w:rPr>
          <w:rFonts w:ascii="TimesNewRoman" w:hAnsi="TimesNewRoman" w:cs="TimesNewRoman"/>
          <w:color w:val="000000"/>
          <w:sz w:val="18"/>
          <w:szCs w:val="20"/>
        </w:rPr>
        <w:t>equipment in an unsafe manner.</w:t>
      </w:r>
    </w:p>
    <w:p w:rsidR="0005119D" w:rsidRPr="00303A65" w:rsidRDefault="0005119D" w:rsidP="0005119D">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7. Withdraw water from a fire hydrant for subsequent resale.</w:t>
      </w:r>
    </w:p>
    <w:p w:rsidR="0005119D" w:rsidRPr="00303A65" w:rsidRDefault="0005119D" w:rsidP="0005119D">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8. Mount any meter on a vehicle.</w:t>
      </w:r>
    </w:p>
    <w:p w:rsidR="0079681F" w:rsidRPr="00303A65" w:rsidRDefault="0079681F" w:rsidP="0005119D">
      <w:pPr>
        <w:autoSpaceDE w:val="0"/>
        <w:autoSpaceDN w:val="0"/>
        <w:adjustRightInd w:val="0"/>
        <w:spacing w:after="0" w:line="240" w:lineRule="auto"/>
        <w:rPr>
          <w:rFonts w:ascii="TimesNewRoman" w:hAnsi="TimesNewRoman" w:cs="TimesNewRoman"/>
          <w:color w:val="000000"/>
          <w:sz w:val="18"/>
          <w:szCs w:val="20"/>
        </w:rPr>
      </w:pPr>
    </w:p>
    <w:p w:rsidR="0005119D" w:rsidRPr="00303A65" w:rsidRDefault="0005119D" w:rsidP="00303A65">
      <w:pPr>
        <w:rPr>
          <w:rFonts w:ascii="Times New Roman" w:hAnsi="Times New Roman" w:cs="Times New Roman"/>
          <w:b/>
          <w:bCs/>
          <w:i/>
          <w:iCs/>
          <w:color w:val="000000"/>
          <w:sz w:val="18"/>
          <w:szCs w:val="20"/>
        </w:rPr>
      </w:pPr>
      <w:r w:rsidRPr="00303A65">
        <w:rPr>
          <w:rFonts w:ascii="Times New Roman" w:hAnsi="Times New Roman" w:cs="Times New Roman"/>
          <w:b/>
          <w:bCs/>
          <w:i/>
          <w:iCs/>
          <w:color w:val="000000"/>
          <w:sz w:val="18"/>
          <w:szCs w:val="20"/>
        </w:rPr>
        <w:t>Rates and Fees: Security Deposit</w:t>
      </w:r>
    </w:p>
    <w:p w:rsidR="0005119D" w:rsidRPr="00303A65" w:rsidRDefault="0005119D" w:rsidP="0005119D">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 xml:space="preserve">Contractor shall pay the rates and fees set forth </w:t>
      </w:r>
      <w:r w:rsidRPr="00303A65">
        <w:rPr>
          <w:rFonts w:ascii="TimesNewRoman" w:hAnsi="TimesNewRoman" w:cs="TimesNewRoman"/>
          <w:color w:val="000000"/>
          <w:sz w:val="18"/>
          <w:szCs w:val="20"/>
        </w:rPr>
        <w:t>by AWSC.  F</w:t>
      </w:r>
      <w:r w:rsidRPr="00303A65">
        <w:rPr>
          <w:rFonts w:ascii="TimesNewRoman" w:hAnsi="TimesNewRoman" w:cs="TimesNewRoman"/>
          <w:color w:val="000000"/>
          <w:sz w:val="18"/>
          <w:szCs w:val="20"/>
        </w:rPr>
        <w:t>ees and security deposit are subject to change at any time. All Security deposits and any bill must be paid by</w:t>
      </w:r>
      <w:r w:rsidRPr="00303A65">
        <w:rPr>
          <w:rFonts w:ascii="TimesNewRoman" w:hAnsi="TimesNewRoman" w:cs="TimesNewRoman"/>
          <w:color w:val="000000"/>
          <w:sz w:val="18"/>
          <w:szCs w:val="20"/>
        </w:rPr>
        <w:t xml:space="preserve"> </w:t>
      </w:r>
      <w:r w:rsidRPr="00303A65">
        <w:rPr>
          <w:rFonts w:ascii="TimesNewRoman" w:hAnsi="TimesNewRoman" w:cs="TimesNewRoman"/>
          <w:color w:val="000000"/>
          <w:sz w:val="18"/>
          <w:szCs w:val="20"/>
        </w:rPr>
        <w:t>check, cash or money order. Bills will be rendered monthly and payments will be due in accordance with</w:t>
      </w:r>
      <w:r w:rsidRPr="00303A65">
        <w:rPr>
          <w:rFonts w:ascii="TimesNewRoman" w:hAnsi="TimesNewRoman" w:cs="TimesNewRoman"/>
          <w:color w:val="000000"/>
          <w:sz w:val="18"/>
          <w:szCs w:val="20"/>
        </w:rPr>
        <w:t xml:space="preserve"> existing </w:t>
      </w:r>
      <w:r w:rsidRPr="00303A65">
        <w:rPr>
          <w:rFonts w:ascii="TimesNewRoman" w:hAnsi="TimesNewRoman" w:cs="TimesNewRoman"/>
          <w:color w:val="000000"/>
          <w:sz w:val="18"/>
          <w:szCs w:val="20"/>
        </w:rPr>
        <w:t>AWS</w:t>
      </w:r>
      <w:r w:rsidRPr="00303A65">
        <w:rPr>
          <w:rFonts w:ascii="TimesNewRoman" w:hAnsi="TimesNewRoman" w:cs="TimesNewRoman"/>
          <w:color w:val="000000"/>
          <w:sz w:val="18"/>
          <w:szCs w:val="20"/>
        </w:rPr>
        <w:t>C</w:t>
      </w:r>
      <w:r w:rsidRPr="00303A65">
        <w:rPr>
          <w:rFonts w:ascii="TimesNewRoman" w:hAnsi="TimesNewRoman" w:cs="TimesNewRoman"/>
          <w:color w:val="000000"/>
          <w:sz w:val="18"/>
          <w:szCs w:val="20"/>
        </w:rPr>
        <w:t xml:space="preserve"> practices. A </w:t>
      </w:r>
      <w:r w:rsidRPr="00303A65">
        <w:rPr>
          <w:rFonts w:ascii="TimesNewRoman" w:hAnsi="TimesNewRoman" w:cs="TimesNewRoman"/>
          <w:color w:val="000000"/>
          <w:sz w:val="18"/>
          <w:szCs w:val="20"/>
        </w:rPr>
        <w:t>$12.50</w:t>
      </w:r>
      <w:r w:rsidRPr="00303A65">
        <w:rPr>
          <w:rFonts w:ascii="TimesNewRoman" w:hAnsi="TimesNewRoman" w:cs="TimesNewRoman"/>
          <w:color w:val="000000"/>
          <w:sz w:val="18"/>
          <w:szCs w:val="20"/>
        </w:rPr>
        <w:t xml:space="preserve"> gross penalty amount will be due and charged after </w:t>
      </w:r>
      <w:r w:rsidRPr="00303A65">
        <w:rPr>
          <w:rFonts w:ascii="TimesNewRoman" w:hAnsi="TimesNewRoman" w:cs="TimesNewRoman"/>
          <w:color w:val="000000"/>
          <w:sz w:val="18"/>
          <w:szCs w:val="20"/>
        </w:rPr>
        <w:t>due date of</w:t>
      </w:r>
      <w:r w:rsidRPr="00303A65">
        <w:rPr>
          <w:rFonts w:ascii="TimesNewRoman" w:hAnsi="TimesNewRoman" w:cs="TimesNewRoman"/>
          <w:color w:val="000000"/>
          <w:sz w:val="18"/>
          <w:szCs w:val="20"/>
        </w:rPr>
        <w:t xml:space="preserve"> payment. In the event of non-payment </w:t>
      </w:r>
      <w:r w:rsidRPr="00303A65">
        <w:rPr>
          <w:rFonts w:ascii="TimesNewRoman" w:hAnsi="TimesNewRoman" w:cs="TimesNewRoman"/>
          <w:color w:val="000000"/>
          <w:sz w:val="18"/>
          <w:szCs w:val="20"/>
        </w:rPr>
        <w:t xml:space="preserve">of any bill by the Contractor, </w:t>
      </w:r>
      <w:r w:rsidRPr="00303A65">
        <w:rPr>
          <w:rFonts w:ascii="TimesNewRoman" w:hAnsi="TimesNewRoman" w:cs="TimesNewRoman"/>
          <w:color w:val="000000"/>
          <w:sz w:val="18"/>
          <w:szCs w:val="20"/>
        </w:rPr>
        <w:t>AWS</w:t>
      </w:r>
      <w:r w:rsidRPr="00303A65">
        <w:rPr>
          <w:rFonts w:ascii="TimesNewRoman" w:hAnsi="TimesNewRoman" w:cs="TimesNewRoman"/>
          <w:color w:val="000000"/>
          <w:sz w:val="18"/>
          <w:szCs w:val="20"/>
        </w:rPr>
        <w:t>C</w:t>
      </w:r>
      <w:r w:rsidRPr="00303A65">
        <w:rPr>
          <w:rFonts w:ascii="TimesNewRoman" w:hAnsi="TimesNewRoman" w:cs="TimesNewRoman"/>
          <w:color w:val="000000"/>
          <w:sz w:val="18"/>
          <w:szCs w:val="20"/>
        </w:rPr>
        <w:t xml:space="preserve"> may suspend or terminate service</w:t>
      </w:r>
      <w:r w:rsidRPr="00303A65">
        <w:rPr>
          <w:rFonts w:ascii="TimesNewRoman" w:hAnsi="TimesNewRoman" w:cs="TimesNewRoman"/>
          <w:color w:val="000000"/>
          <w:sz w:val="18"/>
          <w:szCs w:val="20"/>
        </w:rPr>
        <w:t xml:space="preserve"> </w:t>
      </w:r>
      <w:r w:rsidRPr="00303A65">
        <w:rPr>
          <w:rFonts w:ascii="TimesNewRoman" w:hAnsi="TimesNewRoman" w:cs="TimesNewRoman"/>
          <w:color w:val="000000"/>
          <w:sz w:val="18"/>
          <w:szCs w:val="20"/>
        </w:rPr>
        <w:t>and the Contractor shall not be able to contract for any additional meters until all arrears, including applicable</w:t>
      </w:r>
      <w:r w:rsidRPr="00303A65">
        <w:rPr>
          <w:rFonts w:ascii="TimesNewRoman" w:hAnsi="TimesNewRoman" w:cs="TimesNewRoman"/>
          <w:color w:val="000000"/>
          <w:sz w:val="18"/>
          <w:szCs w:val="20"/>
        </w:rPr>
        <w:t xml:space="preserve"> </w:t>
      </w:r>
      <w:r w:rsidRPr="00303A65">
        <w:rPr>
          <w:rFonts w:ascii="TimesNewRoman" w:hAnsi="TimesNewRoman" w:cs="TimesNewRoman"/>
          <w:color w:val="000000"/>
          <w:sz w:val="18"/>
          <w:szCs w:val="20"/>
        </w:rPr>
        <w:t>fines, from the current contract have been satisfied.</w:t>
      </w:r>
    </w:p>
    <w:p w:rsidR="0079681F" w:rsidRPr="00303A65" w:rsidRDefault="0079681F" w:rsidP="0005119D">
      <w:pPr>
        <w:autoSpaceDE w:val="0"/>
        <w:autoSpaceDN w:val="0"/>
        <w:adjustRightInd w:val="0"/>
        <w:spacing w:after="0" w:line="240" w:lineRule="auto"/>
        <w:rPr>
          <w:rFonts w:ascii="TimesNewRoman" w:hAnsi="TimesNewRoman" w:cs="TimesNewRoman"/>
          <w:color w:val="000000"/>
          <w:sz w:val="18"/>
          <w:szCs w:val="20"/>
        </w:rPr>
      </w:pPr>
    </w:p>
    <w:p w:rsidR="0005119D" w:rsidRPr="00303A65" w:rsidRDefault="0005119D" w:rsidP="0005119D">
      <w:pPr>
        <w:autoSpaceDE w:val="0"/>
        <w:autoSpaceDN w:val="0"/>
        <w:adjustRightInd w:val="0"/>
        <w:spacing w:after="0" w:line="240" w:lineRule="auto"/>
        <w:rPr>
          <w:rFonts w:ascii="Times New Roman" w:hAnsi="Times New Roman" w:cs="Times New Roman"/>
          <w:b/>
          <w:bCs/>
          <w:i/>
          <w:iCs/>
          <w:color w:val="000000"/>
          <w:sz w:val="18"/>
          <w:szCs w:val="20"/>
        </w:rPr>
      </w:pPr>
      <w:r w:rsidRPr="00303A65">
        <w:rPr>
          <w:rFonts w:ascii="Times New Roman" w:hAnsi="Times New Roman" w:cs="Times New Roman"/>
          <w:b/>
          <w:bCs/>
          <w:i/>
          <w:iCs/>
          <w:color w:val="000000"/>
          <w:sz w:val="18"/>
          <w:szCs w:val="20"/>
        </w:rPr>
        <w:t>Other Provisions</w:t>
      </w:r>
    </w:p>
    <w:p w:rsidR="0079681F" w:rsidRPr="00303A65" w:rsidRDefault="0079681F" w:rsidP="0005119D">
      <w:pPr>
        <w:autoSpaceDE w:val="0"/>
        <w:autoSpaceDN w:val="0"/>
        <w:adjustRightInd w:val="0"/>
        <w:spacing w:after="0" w:line="240" w:lineRule="auto"/>
        <w:rPr>
          <w:rFonts w:ascii="Times New Roman" w:hAnsi="Times New Roman" w:cs="Times New Roman"/>
          <w:b/>
          <w:bCs/>
          <w:i/>
          <w:iCs/>
          <w:color w:val="000000"/>
          <w:sz w:val="18"/>
          <w:szCs w:val="20"/>
        </w:rPr>
      </w:pPr>
    </w:p>
    <w:p w:rsidR="0005119D" w:rsidRPr="00303A65" w:rsidRDefault="0005119D" w:rsidP="0005119D">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AWS</w:t>
      </w:r>
      <w:r w:rsidRPr="00303A65">
        <w:rPr>
          <w:rFonts w:ascii="TimesNewRoman" w:hAnsi="TimesNewRoman" w:cs="TimesNewRoman"/>
          <w:color w:val="000000"/>
          <w:sz w:val="18"/>
          <w:szCs w:val="20"/>
        </w:rPr>
        <w:t>C</w:t>
      </w:r>
      <w:r w:rsidRPr="00303A65">
        <w:rPr>
          <w:rFonts w:ascii="TimesNewRoman" w:hAnsi="TimesNewRoman" w:cs="TimesNewRoman"/>
          <w:color w:val="000000"/>
          <w:sz w:val="18"/>
          <w:szCs w:val="20"/>
        </w:rPr>
        <w:t xml:space="preserve"> may disconnect and confiscate the meter or any other related equipment at any time or interrupt service</w:t>
      </w:r>
      <w:r w:rsidR="0079681F" w:rsidRPr="00303A65">
        <w:rPr>
          <w:rFonts w:ascii="TimesNewRoman" w:hAnsi="TimesNewRoman" w:cs="TimesNewRoman"/>
          <w:color w:val="000000"/>
          <w:sz w:val="18"/>
          <w:szCs w:val="20"/>
        </w:rPr>
        <w:t xml:space="preserve"> </w:t>
      </w:r>
      <w:r w:rsidRPr="00303A65">
        <w:rPr>
          <w:rFonts w:ascii="TimesNewRoman" w:hAnsi="TimesNewRoman" w:cs="TimesNewRoman"/>
          <w:color w:val="000000"/>
          <w:sz w:val="18"/>
          <w:szCs w:val="20"/>
        </w:rPr>
        <w:t>should it determine that contractor has not complied with the terms of this agreement or that operation of a fire</w:t>
      </w:r>
      <w:r w:rsidR="0079681F" w:rsidRPr="00303A65">
        <w:rPr>
          <w:rFonts w:ascii="TimesNewRoman" w:hAnsi="TimesNewRoman" w:cs="TimesNewRoman"/>
          <w:color w:val="000000"/>
          <w:sz w:val="18"/>
          <w:szCs w:val="20"/>
        </w:rPr>
        <w:t xml:space="preserve"> </w:t>
      </w:r>
      <w:r w:rsidRPr="00303A65">
        <w:rPr>
          <w:rFonts w:ascii="TimesNewRoman" w:hAnsi="TimesNewRoman" w:cs="TimesNewRoman"/>
          <w:color w:val="000000"/>
          <w:sz w:val="18"/>
          <w:szCs w:val="20"/>
        </w:rPr>
        <w:t xml:space="preserve">hydrant, meter or other related equipment constitutes a threat to public </w:t>
      </w:r>
      <w:r w:rsidR="0079681F" w:rsidRPr="00303A65">
        <w:rPr>
          <w:rFonts w:ascii="TimesNewRoman" w:hAnsi="TimesNewRoman" w:cs="TimesNewRoman"/>
          <w:color w:val="000000"/>
          <w:sz w:val="18"/>
          <w:szCs w:val="20"/>
        </w:rPr>
        <w:t>health</w:t>
      </w:r>
      <w:r w:rsidRPr="00303A65">
        <w:rPr>
          <w:rFonts w:ascii="TimesNewRoman" w:hAnsi="TimesNewRoman" w:cs="TimesNewRoman"/>
          <w:color w:val="000000"/>
          <w:sz w:val="18"/>
          <w:szCs w:val="20"/>
        </w:rPr>
        <w:t xml:space="preserve"> or safety, the environment, the</w:t>
      </w:r>
      <w:r w:rsidR="0079681F" w:rsidRPr="00303A65">
        <w:rPr>
          <w:rFonts w:ascii="TimesNewRoman" w:hAnsi="TimesNewRoman" w:cs="TimesNewRoman"/>
          <w:color w:val="000000"/>
          <w:sz w:val="18"/>
          <w:szCs w:val="20"/>
        </w:rPr>
        <w:t xml:space="preserve"> </w:t>
      </w:r>
      <w:r w:rsidRPr="00303A65">
        <w:rPr>
          <w:rFonts w:ascii="TimesNewRoman" w:hAnsi="TimesNewRoman" w:cs="TimesNewRoman"/>
          <w:color w:val="000000"/>
          <w:sz w:val="18"/>
          <w:szCs w:val="20"/>
        </w:rPr>
        <w:t>operation of the public water system, or contamination of the water supply.</w:t>
      </w:r>
    </w:p>
    <w:p w:rsidR="0005119D" w:rsidRPr="00303A65" w:rsidRDefault="0005119D" w:rsidP="0005119D">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 xml:space="preserve">In the event </w:t>
      </w:r>
      <w:r w:rsidR="0079681F" w:rsidRPr="00303A65">
        <w:rPr>
          <w:rFonts w:ascii="TimesNewRoman" w:hAnsi="TimesNewRoman" w:cs="TimesNewRoman"/>
          <w:color w:val="000000"/>
          <w:sz w:val="18"/>
          <w:szCs w:val="20"/>
        </w:rPr>
        <w:t xml:space="preserve">this application is revoked by </w:t>
      </w:r>
      <w:r w:rsidRPr="00303A65">
        <w:rPr>
          <w:rFonts w:ascii="TimesNewRoman" w:hAnsi="TimesNewRoman" w:cs="TimesNewRoman"/>
          <w:color w:val="000000"/>
          <w:sz w:val="18"/>
          <w:szCs w:val="20"/>
        </w:rPr>
        <w:t>AWS</w:t>
      </w:r>
      <w:r w:rsidR="0079681F" w:rsidRPr="00303A65">
        <w:rPr>
          <w:rFonts w:ascii="TimesNewRoman" w:hAnsi="TimesNewRoman" w:cs="TimesNewRoman"/>
          <w:color w:val="000000"/>
          <w:sz w:val="18"/>
          <w:szCs w:val="20"/>
        </w:rPr>
        <w:t>C</w:t>
      </w:r>
      <w:r w:rsidRPr="00303A65">
        <w:rPr>
          <w:rFonts w:ascii="TimesNewRoman" w:hAnsi="TimesNewRoman" w:cs="TimesNewRoman"/>
          <w:color w:val="000000"/>
          <w:sz w:val="18"/>
          <w:szCs w:val="20"/>
        </w:rPr>
        <w:t xml:space="preserve"> as a result of Contractor’s violation of its terms, Contractor</w:t>
      </w:r>
      <w:r w:rsidR="0079681F" w:rsidRPr="00303A65">
        <w:rPr>
          <w:rFonts w:ascii="TimesNewRoman" w:hAnsi="TimesNewRoman" w:cs="TimesNewRoman"/>
          <w:color w:val="000000"/>
          <w:sz w:val="18"/>
          <w:szCs w:val="20"/>
        </w:rPr>
        <w:t xml:space="preserve"> </w:t>
      </w:r>
      <w:r w:rsidRPr="00303A65">
        <w:rPr>
          <w:rFonts w:ascii="TimesNewRoman" w:hAnsi="TimesNewRoman" w:cs="TimesNewRoman"/>
          <w:color w:val="000000"/>
          <w:sz w:val="18"/>
          <w:szCs w:val="20"/>
        </w:rPr>
        <w:t>shall not be entitled to a refund or credit for fees paid or deposits made.</w:t>
      </w:r>
    </w:p>
    <w:p w:rsidR="0005119D" w:rsidRPr="00303A65" w:rsidRDefault="0005119D" w:rsidP="0005119D">
      <w:pPr>
        <w:autoSpaceDE w:val="0"/>
        <w:autoSpaceDN w:val="0"/>
        <w:adjustRightInd w:val="0"/>
        <w:spacing w:after="0" w:line="240" w:lineRule="auto"/>
        <w:rPr>
          <w:rFonts w:ascii="TimesNewRoman" w:hAnsi="TimesNewRoman" w:cs="TimesNewRoman"/>
          <w:color w:val="000000"/>
          <w:sz w:val="18"/>
          <w:szCs w:val="20"/>
        </w:rPr>
      </w:pPr>
      <w:r w:rsidRPr="00303A65">
        <w:rPr>
          <w:rFonts w:ascii="TimesNewRoman" w:hAnsi="TimesNewRoman" w:cs="TimesNewRoman"/>
          <w:color w:val="000000"/>
          <w:sz w:val="18"/>
          <w:szCs w:val="20"/>
        </w:rPr>
        <w:t>Contractor shall be liable for all damages and/or fines resulting</w:t>
      </w:r>
      <w:r w:rsidR="0079681F" w:rsidRPr="00303A65">
        <w:rPr>
          <w:rFonts w:ascii="TimesNewRoman" w:hAnsi="TimesNewRoman" w:cs="TimesNewRoman"/>
          <w:color w:val="000000"/>
          <w:sz w:val="18"/>
          <w:szCs w:val="20"/>
        </w:rPr>
        <w:t xml:space="preserve"> from the operation and use of </w:t>
      </w:r>
      <w:r w:rsidRPr="00303A65">
        <w:rPr>
          <w:rFonts w:ascii="TimesNewRoman" w:hAnsi="TimesNewRoman" w:cs="TimesNewRoman"/>
          <w:color w:val="000000"/>
          <w:sz w:val="18"/>
          <w:szCs w:val="20"/>
        </w:rPr>
        <w:t>AWS</w:t>
      </w:r>
      <w:r w:rsidR="0079681F" w:rsidRPr="00303A65">
        <w:rPr>
          <w:rFonts w:ascii="TimesNewRoman" w:hAnsi="TimesNewRoman" w:cs="TimesNewRoman"/>
          <w:color w:val="000000"/>
          <w:sz w:val="18"/>
          <w:szCs w:val="20"/>
        </w:rPr>
        <w:t>C</w:t>
      </w:r>
      <w:r w:rsidRPr="00303A65">
        <w:rPr>
          <w:rFonts w:ascii="TimesNewRoman" w:hAnsi="TimesNewRoman" w:cs="TimesNewRoman"/>
          <w:color w:val="000000"/>
          <w:sz w:val="18"/>
          <w:szCs w:val="20"/>
        </w:rPr>
        <w:t xml:space="preserve"> property,</w:t>
      </w:r>
      <w:r w:rsidR="0079681F" w:rsidRPr="00303A65">
        <w:rPr>
          <w:rFonts w:ascii="TimesNewRoman" w:hAnsi="TimesNewRoman" w:cs="TimesNewRoman"/>
          <w:color w:val="000000"/>
          <w:sz w:val="18"/>
          <w:szCs w:val="20"/>
        </w:rPr>
        <w:t xml:space="preserve"> </w:t>
      </w:r>
      <w:r w:rsidRPr="00303A65">
        <w:rPr>
          <w:rFonts w:ascii="TimesNewRoman" w:hAnsi="TimesNewRoman" w:cs="TimesNewRoman"/>
          <w:color w:val="000000"/>
          <w:sz w:val="18"/>
          <w:szCs w:val="20"/>
        </w:rPr>
        <w:t>Contractor’s property, and for any violations of the terms of this application.</w:t>
      </w:r>
    </w:p>
    <w:p w:rsidR="0079681F" w:rsidRDefault="0079681F">
      <w:pPr>
        <w:rPr>
          <w:rFonts w:ascii="TimesNewRoman,Bold" w:hAnsi="TimesNewRoman,Bold" w:cs="TimesNewRoman,Bold"/>
          <w:b/>
          <w:bCs/>
          <w:color w:val="000000"/>
          <w:sz w:val="12"/>
          <w:szCs w:val="20"/>
        </w:rPr>
      </w:pPr>
    </w:p>
    <w:tbl>
      <w:tblPr>
        <w:tblStyle w:val="TableGrid"/>
        <w:tblW w:w="11026" w:type="dxa"/>
        <w:tblLook w:val="04A0" w:firstRow="1" w:lastRow="0" w:firstColumn="1" w:lastColumn="0" w:noHBand="0" w:noVBand="1"/>
      </w:tblPr>
      <w:tblGrid>
        <w:gridCol w:w="1260"/>
        <w:gridCol w:w="1134"/>
        <w:gridCol w:w="1116"/>
        <w:gridCol w:w="1260"/>
        <w:gridCol w:w="146"/>
        <w:gridCol w:w="720"/>
        <w:gridCol w:w="1074"/>
        <w:gridCol w:w="670"/>
        <w:gridCol w:w="90"/>
        <w:gridCol w:w="630"/>
        <w:gridCol w:w="768"/>
        <w:gridCol w:w="2158"/>
      </w:tblGrid>
      <w:tr w:rsidR="00F357CF" w:rsidTr="00EC780F">
        <w:tc>
          <w:tcPr>
            <w:tcW w:w="11026" w:type="dxa"/>
            <w:gridSpan w:val="12"/>
            <w:tcBorders>
              <w:top w:val="nil"/>
              <w:left w:val="nil"/>
              <w:bottom w:val="nil"/>
              <w:right w:val="nil"/>
            </w:tcBorders>
          </w:tcPr>
          <w:p w:rsidR="00864E1F" w:rsidRDefault="00864E1F" w:rsidP="0079681F">
            <w:pPr>
              <w:autoSpaceDE w:val="0"/>
              <w:autoSpaceDN w:val="0"/>
              <w:adjustRightInd w:val="0"/>
              <w:jc w:val="center"/>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lastRenderedPageBreak/>
              <w:t>ALTOGA WATER SUPPLY CORPORTAIN</w:t>
            </w:r>
          </w:p>
          <w:p w:rsidR="00F357CF" w:rsidRDefault="00F357CF" w:rsidP="0079681F">
            <w:pPr>
              <w:autoSpaceDE w:val="0"/>
              <w:autoSpaceDN w:val="0"/>
              <w:adjustRightInd w:val="0"/>
              <w:jc w:val="center"/>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FIRE HYDRANT METER RENTAL APPLICATION</w:t>
            </w:r>
          </w:p>
          <w:p w:rsidR="00851D45" w:rsidRDefault="00851D45" w:rsidP="0079681F">
            <w:pPr>
              <w:autoSpaceDE w:val="0"/>
              <w:autoSpaceDN w:val="0"/>
              <w:adjustRightInd w:val="0"/>
              <w:jc w:val="center"/>
              <w:rPr>
                <w:rFonts w:ascii="TimesNewRoman,Bold" w:hAnsi="TimesNewRoman,Bold" w:cs="TimesNewRoman,Bold"/>
                <w:b/>
                <w:bCs/>
                <w:color w:val="000000"/>
                <w:sz w:val="26"/>
                <w:szCs w:val="20"/>
              </w:rPr>
            </w:pPr>
          </w:p>
        </w:tc>
      </w:tr>
      <w:tr w:rsidR="00303A65" w:rsidTr="00EC780F">
        <w:tc>
          <w:tcPr>
            <w:tcW w:w="11026" w:type="dxa"/>
            <w:gridSpan w:val="12"/>
            <w:tcBorders>
              <w:top w:val="nil"/>
              <w:left w:val="nil"/>
              <w:bottom w:val="nil"/>
              <w:right w:val="nil"/>
            </w:tcBorders>
          </w:tcPr>
          <w:p w:rsidR="00851D45" w:rsidRDefault="00303A65" w:rsidP="00864E1F">
            <w:pPr>
              <w:autoSpaceDE w:val="0"/>
              <w:autoSpaceDN w:val="0"/>
              <w:adjustRightInd w:val="0"/>
              <w:jc w:val="center"/>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 xml:space="preserve">Applicant agrees to pay a deposit of $1250.00, base monthly rate of $160.00, $4.50 per gallon, and a </w:t>
            </w:r>
            <w:r w:rsidR="00F357CF">
              <w:rPr>
                <w:rFonts w:ascii="TimesNewRoman,Bold" w:hAnsi="TimesNewRoman,Bold" w:cs="TimesNewRoman,Bold"/>
                <w:b/>
                <w:bCs/>
                <w:color w:val="000000"/>
                <w:sz w:val="26"/>
                <w:szCs w:val="20"/>
              </w:rPr>
              <w:t>onetime</w:t>
            </w:r>
            <w:r>
              <w:rPr>
                <w:rFonts w:ascii="TimesNewRoman,Bold" w:hAnsi="TimesNewRoman,Bold" w:cs="TimesNewRoman,Bold"/>
                <w:b/>
                <w:bCs/>
                <w:color w:val="000000"/>
                <w:sz w:val="26"/>
                <w:szCs w:val="20"/>
              </w:rPr>
              <w:t xml:space="preserve"> installation and processing fee of $100.00 for a fire</w:t>
            </w:r>
            <w:r w:rsidR="00864E1F">
              <w:rPr>
                <w:rFonts w:ascii="TimesNewRoman,Bold" w:hAnsi="TimesNewRoman,Bold" w:cs="TimesNewRoman,Bold"/>
                <w:b/>
                <w:bCs/>
                <w:color w:val="000000"/>
                <w:sz w:val="26"/>
                <w:szCs w:val="20"/>
              </w:rPr>
              <w:t xml:space="preserve"> hydrant meter</w:t>
            </w:r>
          </w:p>
          <w:p w:rsidR="00864E1F" w:rsidRDefault="00864E1F" w:rsidP="00864E1F">
            <w:pPr>
              <w:autoSpaceDE w:val="0"/>
              <w:autoSpaceDN w:val="0"/>
              <w:adjustRightInd w:val="0"/>
              <w:jc w:val="center"/>
              <w:rPr>
                <w:rFonts w:ascii="TimesNewRoman,Bold" w:hAnsi="TimesNewRoman,Bold" w:cs="TimesNewRoman,Bold"/>
                <w:b/>
                <w:bCs/>
                <w:color w:val="000000"/>
                <w:sz w:val="26"/>
                <w:szCs w:val="20"/>
              </w:rPr>
            </w:pPr>
          </w:p>
        </w:tc>
      </w:tr>
      <w:tr w:rsidR="00F357CF" w:rsidTr="00EC780F">
        <w:trPr>
          <w:gridAfter w:val="2"/>
          <w:wAfter w:w="2926" w:type="dxa"/>
          <w:trHeight w:val="609"/>
        </w:trPr>
        <w:tc>
          <w:tcPr>
            <w:tcW w:w="4916" w:type="dxa"/>
            <w:gridSpan w:val="5"/>
            <w:tcBorders>
              <w:top w:val="single" w:sz="12" w:space="0" w:color="auto"/>
              <w:left w:val="single" w:sz="12" w:space="0" w:color="auto"/>
              <w:right w:val="single" w:sz="12" w:space="0" w:color="auto"/>
            </w:tcBorders>
            <w:vAlign w:val="center"/>
          </w:tcPr>
          <w:p w:rsidR="00F357CF" w:rsidRDefault="00F357CF" w:rsidP="00F357CF">
            <w:pPr>
              <w:autoSpaceDE w:val="0"/>
              <w:autoSpaceDN w:val="0"/>
              <w:adjustRightInd w:val="0"/>
              <w:jc w:val="center"/>
              <w:rPr>
                <w:rFonts w:ascii="TimesNewRoman,Bold" w:hAnsi="TimesNewRoman,Bold" w:cs="TimesNewRoman,Bold"/>
                <w:b/>
                <w:bCs/>
                <w:color w:val="000000"/>
                <w:sz w:val="26"/>
                <w:szCs w:val="20"/>
              </w:rPr>
            </w:pPr>
          </w:p>
          <w:p w:rsidR="00F357CF" w:rsidRDefault="00F357CF" w:rsidP="00EC780F">
            <w:pPr>
              <w:autoSpaceDE w:val="0"/>
              <w:autoSpaceDN w:val="0"/>
              <w:adjustRightInd w:val="0"/>
              <w:jc w:val="center"/>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DATE OF APPLICATION</w:t>
            </w:r>
          </w:p>
        </w:tc>
        <w:tc>
          <w:tcPr>
            <w:tcW w:w="3184" w:type="dxa"/>
            <w:gridSpan w:val="5"/>
            <w:tcBorders>
              <w:top w:val="single" w:sz="12" w:space="0" w:color="auto"/>
              <w:left w:val="single" w:sz="12" w:space="0" w:color="auto"/>
              <w:bottom w:val="single" w:sz="12" w:space="0" w:color="auto"/>
              <w:right w:val="single" w:sz="12" w:space="0" w:color="auto"/>
            </w:tcBorders>
          </w:tcPr>
          <w:p w:rsidR="00F357CF" w:rsidRDefault="00F357CF" w:rsidP="0079681F">
            <w:pPr>
              <w:autoSpaceDE w:val="0"/>
              <w:autoSpaceDN w:val="0"/>
              <w:adjustRightInd w:val="0"/>
              <w:jc w:val="center"/>
              <w:rPr>
                <w:rFonts w:ascii="TimesNewRoman,Bold" w:hAnsi="TimesNewRoman,Bold" w:cs="TimesNewRoman,Bold"/>
                <w:b/>
                <w:bCs/>
                <w:color w:val="000000"/>
                <w:sz w:val="26"/>
                <w:szCs w:val="20"/>
              </w:rPr>
            </w:pPr>
          </w:p>
        </w:tc>
      </w:tr>
      <w:tr w:rsidR="00F357CF" w:rsidTr="00EC780F">
        <w:tc>
          <w:tcPr>
            <w:tcW w:w="4916" w:type="dxa"/>
            <w:gridSpan w:val="5"/>
            <w:tcBorders>
              <w:left w:val="single" w:sz="12" w:space="0" w:color="auto"/>
              <w:right w:val="single" w:sz="12" w:space="0" w:color="auto"/>
            </w:tcBorders>
            <w:vAlign w:val="center"/>
          </w:tcPr>
          <w:p w:rsidR="00F357CF" w:rsidRDefault="00F357CF" w:rsidP="00F357CF">
            <w:pPr>
              <w:autoSpaceDE w:val="0"/>
              <w:autoSpaceDN w:val="0"/>
              <w:adjustRightInd w:val="0"/>
              <w:jc w:val="center"/>
              <w:rPr>
                <w:rFonts w:ascii="TimesNewRoman,Bold" w:hAnsi="TimesNewRoman,Bold" w:cs="TimesNewRoman,Bold"/>
                <w:b/>
                <w:bCs/>
                <w:color w:val="000000"/>
                <w:sz w:val="26"/>
                <w:szCs w:val="20"/>
              </w:rPr>
            </w:pPr>
          </w:p>
          <w:p w:rsidR="00412F4D" w:rsidRDefault="00F357CF" w:rsidP="00F357CF">
            <w:pPr>
              <w:autoSpaceDE w:val="0"/>
              <w:autoSpaceDN w:val="0"/>
              <w:adjustRightInd w:val="0"/>
              <w:jc w:val="center"/>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Contractor Information</w:t>
            </w:r>
          </w:p>
          <w:p w:rsidR="00F357CF" w:rsidRDefault="00F357CF" w:rsidP="00412F4D">
            <w:pPr>
              <w:autoSpaceDE w:val="0"/>
              <w:autoSpaceDN w:val="0"/>
              <w:adjustRightInd w:val="0"/>
              <w:jc w:val="center"/>
              <w:rPr>
                <w:rFonts w:ascii="TimesNewRoman,Bold" w:hAnsi="TimesNewRoman,Bold" w:cs="TimesNewRoman,Bold"/>
                <w:b/>
                <w:bCs/>
                <w:color w:val="000000"/>
                <w:sz w:val="26"/>
                <w:szCs w:val="20"/>
              </w:rPr>
            </w:pPr>
            <w:r w:rsidRPr="00F357CF">
              <w:rPr>
                <w:rFonts w:ascii="TimesNewRoman,Bold" w:hAnsi="TimesNewRoman,Bold" w:cs="TimesNewRoman,Bold"/>
                <w:b/>
                <w:bCs/>
                <w:color w:val="000000"/>
                <w:sz w:val="12"/>
                <w:szCs w:val="20"/>
              </w:rPr>
              <w:t>COMPNAY NAME</w:t>
            </w:r>
          </w:p>
        </w:tc>
        <w:tc>
          <w:tcPr>
            <w:tcW w:w="6110" w:type="dxa"/>
            <w:gridSpan w:val="7"/>
            <w:tcBorders>
              <w:top w:val="single" w:sz="12" w:space="0" w:color="auto"/>
              <w:left w:val="single" w:sz="12" w:space="0" w:color="auto"/>
              <w:bottom w:val="single" w:sz="12" w:space="0" w:color="auto"/>
              <w:right w:val="single" w:sz="12" w:space="0" w:color="auto"/>
            </w:tcBorders>
          </w:tcPr>
          <w:p w:rsidR="00F357CF" w:rsidRDefault="00F357CF" w:rsidP="0079681F">
            <w:pPr>
              <w:autoSpaceDE w:val="0"/>
              <w:autoSpaceDN w:val="0"/>
              <w:adjustRightInd w:val="0"/>
              <w:jc w:val="center"/>
              <w:rPr>
                <w:rFonts w:ascii="TimesNewRoman,Bold" w:hAnsi="TimesNewRoman,Bold" w:cs="TimesNewRoman,Bold"/>
                <w:b/>
                <w:bCs/>
                <w:color w:val="000000"/>
                <w:sz w:val="26"/>
                <w:szCs w:val="20"/>
              </w:rPr>
            </w:pPr>
          </w:p>
        </w:tc>
      </w:tr>
      <w:tr w:rsidR="00F357CF" w:rsidTr="00EC780F">
        <w:tc>
          <w:tcPr>
            <w:tcW w:w="4916" w:type="dxa"/>
            <w:gridSpan w:val="5"/>
            <w:tcBorders>
              <w:left w:val="single" w:sz="12" w:space="0" w:color="auto"/>
              <w:bottom w:val="single" w:sz="12" w:space="0" w:color="auto"/>
              <w:right w:val="single" w:sz="12" w:space="0" w:color="auto"/>
            </w:tcBorders>
            <w:vAlign w:val="center"/>
          </w:tcPr>
          <w:p w:rsidR="00F357CF" w:rsidRDefault="00F357CF" w:rsidP="00F357CF">
            <w:pPr>
              <w:autoSpaceDE w:val="0"/>
              <w:autoSpaceDN w:val="0"/>
              <w:adjustRightInd w:val="0"/>
              <w:jc w:val="center"/>
              <w:rPr>
                <w:rFonts w:ascii="TimesNewRoman,Bold" w:hAnsi="TimesNewRoman,Bold" w:cs="TimesNewRoman,Bold"/>
                <w:b/>
                <w:bCs/>
                <w:color w:val="000000"/>
                <w:sz w:val="26"/>
                <w:szCs w:val="20"/>
              </w:rPr>
            </w:pPr>
          </w:p>
          <w:p w:rsidR="00F357CF" w:rsidRDefault="00F357CF" w:rsidP="00F357CF">
            <w:pPr>
              <w:autoSpaceDE w:val="0"/>
              <w:autoSpaceDN w:val="0"/>
              <w:adjustRightInd w:val="0"/>
              <w:jc w:val="center"/>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Contractor Name:</w:t>
            </w:r>
          </w:p>
          <w:p w:rsidR="00F357CF" w:rsidRDefault="00F357CF" w:rsidP="00F357CF">
            <w:pPr>
              <w:autoSpaceDE w:val="0"/>
              <w:autoSpaceDN w:val="0"/>
              <w:adjustRightInd w:val="0"/>
              <w:jc w:val="center"/>
              <w:rPr>
                <w:rFonts w:ascii="TimesNewRoman,Bold" w:hAnsi="TimesNewRoman,Bold" w:cs="TimesNewRoman,Bold"/>
                <w:b/>
                <w:bCs/>
                <w:color w:val="000000"/>
                <w:sz w:val="26"/>
                <w:szCs w:val="20"/>
              </w:rPr>
            </w:pPr>
          </w:p>
        </w:tc>
        <w:tc>
          <w:tcPr>
            <w:tcW w:w="6110" w:type="dxa"/>
            <w:gridSpan w:val="7"/>
            <w:tcBorders>
              <w:top w:val="single" w:sz="12" w:space="0" w:color="auto"/>
              <w:left w:val="single" w:sz="12" w:space="0" w:color="auto"/>
              <w:bottom w:val="single" w:sz="12" w:space="0" w:color="auto"/>
              <w:right w:val="single" w:sz="12" w:space="0" w:color="auto"/>
            </w:tcBorders>
          </w:tcPr>
          <w:p w:rsidR="00F357CF" w:rsidRDefault="00F357CF" w:rsidP="0079681F">
            <w:pPr>
              <w:autoSpaceDE w:val="0"/>
              <w:autoSpaceDN w:val="0"/>
              <w:adjustRightInd w:val="0"/>
              <w:jc w:val="center"/>
              <w:rPr>
                <w:rFonts w:ascii="TimesNewRoman,Bold" w:hAnsi="TimesNewRoman,Bold" w:cs="TimesNewRoman,Bold"/>
                <w:b/>
                <w:bCs/>
                <w:color w:val="000000"/>
                <w:sz w:val="26"/>
                <w:szCs w:val="20"/>
              </w:rPr>
            </w:pPr>
          </w:p>
        </w:tc>
      </w:tr>
      <w:tr w:rsidR="00412F4D" w:rsidTr="00EC780F">
        <w:tc>
          <w:tcPr>
            <w:tcW w:w="4916" w:type="dxa"/>
            <w:gridSpan w:val="5"/>
            <w:tcBorders>
              <w:top w:val="single" w:sz="12" w:space="0" w:color="auto"/>
              <w:left w:val="single" w:sz="12" w:space="0" w:color="auto"/>
              <w:right w:val="single" w:sz="12" w:space="0" w:color="auto"/>
            </w:tcBorders>
          </w:tcPr>
          <w:p w:rsidR="00412F4D" w:rsidRDefault="00412F4D" w:rsidP="0079681F">
            <w:pPr>
              <w:autoSpaceDE w:val="0"/>
              <w:autoSpaceDN w:val="0"/>
              <w:adjustRightInd w:val="0"/>
              <w:jc w:val="center"/>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Federal Taxpayer ID</w:t>
            </w:r>
          </w:p>
          <w:p w:rsidR="00412F4D" w:rsidRDefault="00412F4D" w:rsidP="0079681F">
            <w:pPr>
              <w:autoSpaceDE w:val="0"/>
              <w:autoSpaceDN w:val="0"/>
              <w:adjustRightInd w:val="0"/>
              <w:jc w:val="center"/>
              <w:rPr>
                <w:rFonts w:ascii="TimesNewRoman,Bold" w:hAnsi="TimesNewRoman,Bold" w:cs="TimesNewRoman,Bold"/>
                <w:b/>
                <w:bCs/>
                <w:color w:val="000000"/>
                <w:sz w:val="26"/>
                <w:szCs w:val="20"/>
              </w:rPr>
            </w:pPr>
          </w:p>
        </w:tc>
        <w:tc>
          <w:tcPr>
            <w:tcW w:w="2464" w:type="dxa"/>
            <w:gridSpan w:val="3"/>
            <w:tcBorders>
              <w:top w:val="single" w:sz="12" w:space="0" w:color="auto"/>
              <w:left w:val="single" w:sz="12" w:space="0" w:color="auto"/>
              <w:bottom w:val="single" w:sz="12" w:space="0" w:color="auto"/>
              <w:right w:val="single" w:sz="12" w:space="0" w:color="auto"/>
            </w:tcBorders>
          </w:tcPr>
          <w:p w:rsidR="00412F4D" w:rsidRDefault="00412F4D" w:rsidP="0079681F">
            <w:pPr>
              <w:autoSpaceDE w:val="0"/>
              <w:autoSpaceDN w:val="0"/>
              <w:adjustRightInd w:val="0"/>
              <w:jc w:val="center"/>
              <w:rPr>
                <w:rFonts w:ascii="TimesNewRoman,Bold" w:hAnsi="TimesNewRoman,Bold" w:cs="TimesNewRoman,Bold"/>
                <w:b/>
                <w:bCs/>
                <w:color w:val="000000"/>
                <w:sz w:val="26"/>
                <w:szCs w:val="20"/>
              </w:rPr>
            </w:pPr>
          </w:p>
        </w:tc>
        <w:tc>
          <w:tcPr>
            <w:tcW w:w="3646" w:type="dxa"/>
            <w:gridSpan w:val="4"/>
            <w:tcBorders>
              <w:top w:val="nil"/>
              <w:left w:val="single" w:sz="12" w:space="0" w:color="auto"/>
              <w:bottom w:val="nil"/>
              <w:right w:val="nil"/>
            </w:tcBorders>
          </w:tcPr>
          <w:p w:rsidR="00412F4D" w:rsidRDefault="00412F4D" w:rsidP="0079681F">
            <w:pPr>
              <w:autoSpaceDE w:val="0"/>
              <w:autoSpaceDN w:val="0"/>
              <w:adjustRightInd w:val="0"/>
              <w:jc w:val="center"/>
              <w:rPr>
                <w:rFonts w:ascii="TimesNewRoman,Bold" w:hAnsi="TimesNewRoman,Bold" w:cs="TimesNewRoman,Bold"/>
                <w:b/>
                <w:bCs/>
                <w:color w:val="000000"/>
                <w:sz w:val="26"/>
                <w:szCs w:val="20"/>
              </w:rPr>
            </w:pPr>
          </w:p>
        </w:tc>
      </w:tr>
      <w:tr w:rsidR="00412F4D" w:rsidTr="00EC780F">
        <w:tc>
          <w:tcPr>
            <w:tcW w:w="1260" w:type="dxa"/>
            <w:tcBorders>
              <w:top w:val="single" w:sz="12" w:space="0" w:color="auto"/>
              <w:left w:val="single" w:sz="12" w:space="0" w:color="auto"/>
              <w:bottom w:val="single" w:sz="12" w:space="0" w:color="auto"/>
              <w:right w:val="nil"/>
            </w:tcBorders>
          </w:tcPr>
          <w:p w:rsidR="00412F4D" w:rsidRDefault="00412F4D" w:rsidP="0079681F">
            <w:pPr>
              <w:autoSpaceDE w:val="0"/>
              <w:autoSpaceDN w:val="0"/>
              <w:adjustRightInd w:val="0"/>
              <w:jc w:val="center"/>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Billing Address</w:t>
            </w:r>
          </w:p>
        </w:tc>
        <w:tc>
          <w:tcPr>
            <w:tcW w:w="2250" w:type="dxa"/>
            <w:gridSpan w:val="2"/>
            <w:tcBorders>
              <w:top w:val="single" w:sz="12" w:space="0" w:color="auto"/>
              <w:left w:val="nil"/>
              <w:bottom w:val="single" w:sz="12" w:space="0" w:color="auto"/>
              <w:right w:val="single" w:sz="12" w:space="0" w:color="auto"/>
            </w:tcBorders>
          </w:tcPr>
          <w:p w:rsidR="00412F4D" w:rsidRDefault="00412F4D" w:rsidP="00864E1F">
            <w:pPr>
              <w:autoSpaceDE w:val="0"/>
              <w:autoSpaceDN w:val="0"/>
              <w:adjustRightInd w:val="0"/>
              <w:jc w:val="center"/>
              <w:rPr>
                <w:rFonts w:ascii="TimesNewRoman,Bold" w:hAnsi="TimesNewRoman,Bold" w:cs="TimesNewRoman,Bold"/>
                <w:b/>
                <w:bCs/>
                <w:color w:val="000000"/>
                <w:sz w:val="26"/>
                <w:szCs w:val="20"/>
              </w:rPr>
            </w:pPr>
          </w:p>
        </w:tc>
        <w:tc>
          <w:tcPr>
            <w:tcW w:w="7516" w:type="dxa"/>
            <w:gridSpan w:val="9"/>
            <w:tcBorders>
              <w:top w:val="single" w:sz="12" w:space="0" w:color="auto"/>
              <w:left w:val="single" w:sz="12" w:space="0" w:color="auto"/>
              <w:bottom w:val="single" w:sz="12" w:space="0" w:color="auto"/>
              <w:right w:val="single" w:sz="12" w:space="0" w:color="auto"/>
            </w:tcBorders>
          </w:tcPr>
          <w:p w:rsidR="00412F4D" w:rsidRDefault="00412F4D" w:rsidP="0079681F">
            <w:pPr>
              <w:autoSpaceDE w:val="0"/>
              <w:autoSpaceDN w:val="0"/>
              <w:adjustRightInd w:val="0"/>
              <w:jc w:val="center"/>
              <w:rPr>
                <w:rFonts w:ascii="TimesNewRoman,Bold" w:hAnsi="TimesNewRoman,Bold" w:cs="TimesNewRoman,Bold"/>
                <w:b/>
                <w:bCs/>
                <w:color w:val="000000"/>
                <w:sz w:val="26"/>
                <w:szCs w:val="20"/>
              </w:rPr>
            </w:pPr>
          </w:p>
        </w:tc>
      </w:tr>
      <w:tr w:rsidR="00303A65" w:rsidTr="00864E1F">
        <w:tc>
          <w:tcPr>
            <w:tcW w:w="2394" w:type="dxa"/>
            <w:gridSpan w:val="2"/>
            <w:tcBorders>
              <w:left w:val="single" w:sz="12" w:space="0" w:color="auto"/>
              <w:bottom w:val="single" w:sz="12" w:space="0" w:color="auto"/>
              <w:right w:val="nil"/>
            </w:tcBorders>
            <w:vAlign w:val="bottom"/>
          </w:tcPr>
          <w:p w:rsidR="00303A65" w:rsidRDefault="00412F4D" w:rsidP="00412F4D">
            <w:pPr>
              <w:autoSpaceDE w:val="0"/>
              <w:autoSpaceDN w:val="0"/>
              <w:adjustRightInd w:val="0"/>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City</w:t>
            </w:r>
          </w:p>
        </w:tc>
        <w:tc>
          <w:tcPr>
            <w:tcW w:w="2376" w:type="dxa"/>
            <w:gridSpan w:val="2"/>
            <w:tcBorders>
              <w:left w:val="nil"/>
              <w:bottom w:val="single" w:sz="12" w:space="0" w:color="auto"/>
            </w:tcBorders>
            <w:vAlign w:val="bottom"/>
          </w:tcPr>
          <w:p w:rsidR="00412F4D" w:rsidRDefault="00412F4D" w:rsidP="00412F4D">
            <w:pPr>
              <w:autoSpaceDE w:val="0"/>
              <w:autoSpaceDN w:val="0"/>
              <w:adjustRightInd w:val="0"/>
              <w:jc w:val="right"/>
              <w:rPr>
                <w:rFonts w:ascii="TimesNewRoman,Bold" w:hAnsi="TimesNewRoman,Bold" w:cs="TimesNewRoman,Bold"/>
                <w:b/>
                <w:bCs/>
                <w:color w:val="000000"/>
                <w:sz w:val="26"/>
                <w:szCs w:val="20"/>
              </w:rPr>
            </w:pPr>
          </w:p>
          <w:p w:rsidR="00412F4D" w:rsidRDefault="00412F4D" w:rsidP="00412F4D">
            <w:pPr>
              <w:autoSpaceDE w:val="0"/>
              <w:autoSpaceDN w:val="0"/>
              <w:adjustRightInd w:val="0"/>
              <w:jc w:val="right"/>
              <w:rPr>
                <w:rFonts w:ascii="TimesNewRoman,Bold" w:hAnsi="TimesNewRoman,Bold" w:cs="TimesNewRoman,Bold"/>
                <w:b/>
                <w:bCs/>
                <w:color w:val="000000"/>
                <w:sz w:val="26"/>
                <w:szCs w:val="20"/>
              </w:rPr>
            </w:pPr>
          </w:p>
        </w:tc>
        <w:tc>
          <w:tcPr>
            <w:tcW w:w="2700" w:type="dxa"/>
            <w:gridSpan w:val="5"/>
            <w:tcBorders>
              <w:top w:val="single" w:sz="12" w:space="0" w:color="auto"/>
              <w:bottom w:val="single" w:sz="12" w:space="0" w:color="auto"/>
            </w:tcBorders>
            <w:vAlign w:val="bottom"/>
          </w:tcPr>
          <w:p w:rsidR="00303A65" w:rsidRDefault="00F357CF" w:rsidP="00412F4D">
            <w:pPr>
              <w:autoSpaceDE w:val="0"/>
              <w:autoSpaceDN w:val="0"/>
              <w:adjustRightInd w:val="0"/>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State</w:t>
            </w:r>
          </w:p>
        </w:tc>
        <w:tc>
          <w:tcPr>
            <w:tcW w:w="1398" w:type="dxa"/>
            <w:gridSpan w:val="2"/>
            <w:tcBorders>
              <w:top w:val="single" w:sz="12" w:space="0" w:color="auto"/>
              <w:bottom w:val="single" w:sz="12" w:space="0" w:color="auto"/>
            </w:tcBorders>
            <w:vAlign w:val="bottom"/>
          </w:tcPr>
          <w:p w:rsidR="00303A65" w:rsidRDefault="00F357CF" w:rsidP="00412F4D">
            <w:pPr>
              <w:autoSpaceDE w:val="0"/>
              <w:autoSpaceDN w:val="0"/>
              <w:adjustRightInd w:val="0"/>
              <w:jc w:val="right"/>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Zip Code</w:t>
            </w:r>
          </w:p>
        </w:tc>
        <w:tc>
          <w:tcPr>
            <w:tcW w:w="2158" w:type="dxa"/>
            <w:tcBorders>
              <w:top w:val="single" w:sz="12" w:space="0" w:color="auto"/>
              <w:bottom w:val="single" w:sz="12" w:space="0" w:color="auto"/>
              <w:right w:val="single" w:sz="12" w:space="0" w:color="auto"/>
            </w:tcBorders>
            <w:vAlign w:val="bottom"/>
          </w:tcPr>
          <w:p w:rsidR="00303A65" w:rsidRDefault="00303A65" w:rsidP="00412F4D">
            <w:pPr>
              <w:autoSpaceDE w:val="0"/>
              <w:autoSpaceDN w:val="0"/>
              <w:adjustRightInd w:val="0"/>
              <w:jc w:val="right"/>
              <w:rPr>
                <w:rFonts w:ascii="TimesNewRoman,Bold" w:hAnsi="TimesNewRoman,Bold" w:cs="TimesNewRoman,Bold"/>
                <w:b/>
                <w:bCs/>
                <w:color w:val="000000"/>
                <w:sz w:val="26"/>
                <w:szCs w:val="20"/>
              </w:rPr>
            </w:pPr>
          </w:p>
          <w:p w:rsidR="00412F4D" w:rsidRDefault="00412F4D" w:rsidP="00412F4D">
            <w:pPr>
              <w:autoSpaceDE w:val="0"/>
              <w:autoSpaceDN w:val="0"/>
              <w:adjustRightInd w:val="0"/>
              <w:rPr>
                <w:rFonts w:ascii="TimesNewRoman,Bold" w:hAnsi="TimesNewRoman,Bold" w:cs="TimesNewRoman,Bold"/>
                <w:b/>
                <w:bCs/>
                <w:color w:val="000000"/>
                <w:sz w:val="26"/>
                <w:szCs w:val="20"/>
              </w:rPr>
            </w:pPr>
          </w:p>
          <w:p w:rsidR="00412F4D" w:rsidRDefault="00412F4D" w:rsidP="00412F4D">
            <w:pPr>
              <w:autoSpaceDE w:val="0"/>
              <w:autoSpaceDN w:val="0"/>
              <w:adjustRightInd w:val="0"/>
              <w:jc w:val="right"/>
              <w:rPr>
                <w:rFonts w:ascii="TimesNewRoman,Bold" w:hAnsi="TimesNewRoman,Bold" w:cs="TimesNewRoman,Bold"/>
                <w:b/>
                <w:bCs/>
                <w:color w:val="000000"/>
                <w:sz w:val="26"/>
                <w:szCs w:val="20"/>
              </w:rPr>
            </w:pPr>
          </w:p>
        </w:tc>
      </w:tr>
      <w:tr w:rsidR="00412F4D" w:rsidTr="00EC780F">
        <w:tc>
          <w:tcPr>
            <w:tcW w:w="11026" w:type="dxa"/>
            <w:gridSpan w:val="12"/>
            <w:tcBorders>
              <w:bottom w:val="single" w:sz="12" w:space="0" w:color="auto"/>
            </w:tcBorders>
          </w:tcPr>
          <w:p w:rsidR="00412F4D" w:rsidRDefault="00412F4D" w:rsidP="0079681F">
            <w:pPr>
              <w:autoSpaceDE w:val="0"/>
              <w:autoSpaceDN w:val="0"/>
              <w:adjustRightInd w:val="0"/>
              <w:jc w:val="center"/>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Service Address</w:t>
            </w:r>
          </w:p>
          <w:p w:rsidR="00851D45" w:rsidRDefault="00851D45" w:rsidP="0079681F">
            <w:pPr>
              <w:autoSpaceDE w:val="0"/>
              <w:autoSpaceDN w:val="0"/>
              <w:adjustRightInd w:val="0"/>
              <w:jc w:val="center"/>
              <w:rPr>
                <w:rFonts w:ascii="TimesNewRoman,Bold" w:hAnsi="TimesNewRoman,Bold" w:cs="TimesNewRoman,Bold"/>
                <w:b/>
                <w:bCs/>
                <w:color w:val="000000"/>
                <w:sz w:val="26"/>
                <w:szCs w:val="20"/>
              </w:rPr>
            </w:pPr>
          </w:p>
          <w:p w:rsidR="00412F4D" w:rsidRDefault="00412F4D" w:rsidP="0079681F">
            <w:pPr>
              <w:autoSpaceDE w:val="0"/>
              <w:autoSpaceDN w:val="0"/>
              <w:adjustRightInd w:val="0"/>
              <w:jc w:val="center"/>
              <w:rPr>
                <w:rFonts w:ascii="TimesNewRoman,Bold" w:hAnsi="TimesNewRoman,Bold" w:cs="TimesNewRoman,Bold"/>
                <w:b/>
                <w:bCs/>
                <w:color w:val="000000"/>
                <w:sz w:val="26"/>
                <w:szCs w:val="20"/>
              </w:rPr>
            </w:pPr>
          </w:p>
          <w:p w:rsidR="00412F4D" w:rsidRDefault="00851D45" w:rsidP="00851D45">
            <w:pPr>
              <w:autoSpaceDE w:val="0"/>
              <w:autoSpaceDN w:val="0"/>
              <w:adjustRightInd w:val="0"/>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Purpose of Use</w:t>
            </w:r>
          </w:p>
        </w:tc>
      </w:tr>
      <w:tr w:rsidR="00851D45" w:rsidTr="00EC780F">
        <w:tc>
          <w:tcPr>
            <w:tcW w:w="11026" w:type="dxa"/>
            <w:gridSpan w:val="12"/>
            <w:tcBorders>
              <w:top w:val="single" w:sz="12" w:space="0" w:color="auto"/>
              <w:left w:val="single" w:sz="12" w:space="0" w:color="auto"/>
              <w:right w:val="single" w:sz="12" w:space="0" w:color="auto"/>
            </w:tcBorders>
          </w:tcPr>
          <w:p w:rsidR="00851D45" w:rsidRDefault="00851D45" w:rsidP="00851D45">
            <w:pPr>
              <w:autoSpaceDE w:val="0"/>
              <w:autoSpaceDN w:val="0"/>
              <w:adjustRightInd w:val="0"/>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Authorized Contact Person</w:t>
            </w:r>
          </w:p>
          <w:p w:rsidR="00851D45" w:rsidRDefault="00851D45" w:rsidP="00851D45">
            <w:pPr>
              <w:autoSpaceDE w:val="0"/>
              <w:autoSpaceDN w:val="0"/>
              <w:adjustRightInd w:val="0"/>
              <w:rPr>
                <w:rFonts w:ascii="TimesNewRoman,Bold" w:hAnsi="TimesNewRoman,Bold" w:cs="TimesNewRoman,Bold"/>
                <w:b/>
                <w:bCs/>
                <w:color w:val="000000"/>
                <w:sz w:val="26"/>
                <w:szCs w:val="20"/>
              </w:rPr>
            </w:pPr>
          </w:p>
        </w:tc>
      </w:tr>
      <w:tr w:rsidR="009A7F6D" w:rsidTr="00864E1F">
        <w:trPr>
          <w:trHeight w:val="627"/>
        </w:trPr>
        <w:tc>
          <w:tcPr>
            <w:tcW w:w="2394" w:type="dxa"/>
            <w:gridSpan w:val="2"/>
            <w:tcBorders>
              <w:left w:val="single" w:sz="12" w:space="0" w:color="auto"/>
              <w:bottom w:val="single" w:sz="12" w:space="0" w:color="auto"/>
              <w:right w:val="single" w:sz="12" w:space="0" w:color="auto"/>
            </w:tcBorders>
          </w:tcPr>
          <w:p w:rsidR="009A7F6D" w:rsidRDefault="009A7F6D" w:rsidP="0079681F">
            <w:pPr>
              <w:autoSpaceDE w:val="0"/>
              <w:autoSpaceDN w:val="0"/>
              <w:adjustRightInd w:val="0"/>
              <w:jc w:val="center"/>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Office Phone</w:t>
            </w:r>
          </w:p>
        </w:tc>
        <w:tc>
          <w:tcPr>
            <w:tcW w:w="3242" w:type="dxa"/>
            <w:gridSpan w:val="4"/>
            <w:tcBorders>
              <w:top w:val="single" w:sz="12" w:space="0" w:color="auto"/>
              <w:left w:val="single" w:sz="12" w:space="0" w:color="auto"/>
              <w:bottom w:val="single" w:sz="12" w:space="0" w:color="auto"/>
              <w:right w:val="single" w:sz="12" w:space="0" w:color="auto"/>
            </w:tcBorders>
          </w:tcPr>
          <w:p w:rsidR="009A7F6D" w:rsidRDefault="009A7F6D" w:rsidP="0079681F">
            <w:pPr>
              <w:autoSpaceDE w:val="0"/>
              <w:autoSpaceDN w:val="0"/>
              <w:adjustRightInd w:val="0"/>
              <w:jc w:val="center"/>
              <w:rPr>
                <w:rFonts w:ascii="TimesNewRoman,Bold" w:hAnsi="TimesNewRoman,Bold" w:cs="TimesNewRoman,Bold"/>
                <w:b/>
                <w:bCs/>
                <w:color w:val="000000"/>
                <w:sz w:val="26"/>
                <w:szCs w:val="20"/>
              </w:rPr>
            </w:pPr>
          </w:p>
          <w:p w:rsidR="009A7F6D" w:rsidRDefault="009A7F6D" w:rsidP="0079681F">
            <w:pPr>
              <w:autoSpaceDE w:val="0"/>
              <w:autoSpaceDN w:val="0"/>
              <w:adjustRightInd w:val="0"/>
              <w:jc w:val="center"/>
              <w:rPr>
                <w:rFonts w:ascii="TimesNewRoman,Bold" w:hAnsi="TimesNewRoman,Bold" w:cs="TimesNewRoman,Bold"/>
                <w:b/>
                <w:bCs/>
                <w:color w:val="000000"/>
                <w:sz w:val="26"/>
                <w:szCs w:val="20"/>
              </w:rPr>
            </w:pPr>
          </w:p>
        </w:tc>
        <w:tc>
          <w:tcPr>
            <w:tcW w:w="5390" w:type="dxa"/>
            <w:gridSpan w:val="6"/>
            <w:tcBorders>
              <w:top w:val="single" w:sz="12" w:space="0" w:color="auto"/>
              <w:left w:val="single" w:sz="12" w:space="0" w:color="auto"/>
              <w:bottom w:val="single" w:sz="12" w:space="0" w:color="auto"/>
              <w:right w:val="single" w:sz="12" w:space="0" w:color="auto"/>
            </w:tcBorders>
          </w:tcPr>
          <w:p w:rsidR="009A7F6D" w:rsidRDefault="009A7F6D" w:rsidP="009A7F6D">
            <w:pPr>
              <w:autoSpaceDE w:val="0"/>
              <w:autoSpaceDN w:val="0"/>
              <w:adjustRightInd w:val="0"/>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Cell Phone</w:t>
            </w:r>
          </w:p>
          <w:p w:rsidR="009A7F6D" w:rsidRDefault="009A7F6D" w:rsidP="009A7F6D">
            <w:pPr>
              <w:autoSpaceDE w:val="0"/>
              <w:autoSpaceDN w:val="0"/>
              <w:adjustRightInd w:val="0"/>
              <w:rPr>
                <w:rFonts w:ascii="TimesNewRoman,Bold" w:hAnsi="TimesNewRoman,Bold" w:cs="TimesNewRoman,Bold"/>
                <w:b/>
                <w:bCs/>
                <w:color w:val="000000"/>
                <w:sz w:val="26"/>
                <w:szCs w:val="20"/>
              </w:rPr>
            </w:pPr>
          </w:p>
        </w:tc>
      </w:tr>
      <w:tr w:rsidR="009A7F6D" w:rsidTr="00EC780F">
        <w:tc>
          <w:tcPr>
            <w:tcW w:w="2394" w:type="dxa"/>
            <w:gridSpan w:val="2"/>
            <w:tcBorders>
              <w:top w:val="single" w:sz="12" w:space="0" w:color="auto"/>
              <w:left w:val="single" w:sz="12" w:space="0" w:color="auto"/>
              <w:bottom w:val="single" w:sz="12" w:space="0" w:color="auto"/>
              <w:right w:val="single" w:sz="12" w:space="0" w:color="auto"/>
            </w:tcBorders>
          </w:tcPr>
          <w:p w:rsidR="009A7F6D" w:rsidRDefault="009A7F6D" w:rsidP="0079681F">
            <w:pPr>
              <w:autoSpaceDE w:val="0"/>
              <w:autoSpaceDN w:val="0"/>
              <w:adjustRightInd w:val="0"/>
              <w:jc w:val="center"/>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Email Address</w:t>
            </w:r>
          </w:p>
        </w:tc>
        <w:tc>
          <w:tcPr>
            <w:tcW w:w="4316" w:type="dxa"/>
            <w:gridSpan w:val="5"/>
            <w:tcBorders>
              <w:left w:val="single" w:sz="12" w:space="0" w:color="auto"/>
              <w:bottom w:val="single" w:sz="12" w:space="0" w:color="auto"/>
              <w:right w:val="single" w:sz="12" w:space="0" w:color="auto"/>
            </w:tcBorders>
          </w:tcPr>
          <w:p w:rsidR="009A7F6D" w:rsidRDefault="009A7F6D" w:rsidP="0079681F">
            <w:pPr>
              <w:autoSpaceDE w:val="0"/>
              <w:autoSpaceDN w:val="0"/>
              <w:adjustRightInd w:val="0"/>
              <w:jc w:val="center"/>
              <w:rPr>
                <w:rFonts w:ascii="TimesNewRoman,Bold" w:hAnsi="TimesNewRoman,Bold" w:cs="TimesNewRoman,Bold"/>
                <w:b/>
                <w:bCs/>
                <w:color w:val="000000"/>
                <w:sz w:val="26"/>
                <w:szCs w:val="20"/>
              </w:rPr>
            </w:pPr>
          </w:p>
        </w:tc>
        <w:tc>
          <w:tcPr>
            <w:tcW w:w="4316" w:type="dxa"/>
            <w:gridSpan w:val="5"/>
            <w:tcBorders>
              <w:top w:val="single" w:sz="12" w:space="0" w:color="auto"/>
              <w:left w:val="single" w:sz="12" w:space="0" w:color="auto"/>
              <w:bottom w:val="single" w:sz="12" w:space="0" w:color="auto"/>
              <w:right w:val="single" w:sz="12" w:space="0" w:color="auto"/>
            </w:tcBorders>
          </w:tcPr>
          <w:p w:rsidR="009A7F6D" w:rsidRDefault="009A7F6D" w:rsidP="009A7F6D">
            <w:pPr>
              <w:autoSpaceDE w:val="0"/>
              <w:autoSpaceDN w:val="0"/>
              <w:adjustRightInd w:val="0"/>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 xml:space="preserve">Fax Number </w:t>
            </w:r>
          </w:p>
          <w:p w:rsidR="009A7F6D" w:rsidRDefault="009A7F6D" w:rsidP="009A7F6D">
            <w:pPr>
              <w:autoSpaceDE w:val="0"/>
              <w:autoSpaceDN w:val="0"/>
              <w:adjustRightInd w:val="0"/>
              <w:rPr>
                <w:rFonts w:ascii="TimesNewRoman,Bold" w:hAnsi="TimesNewRoman,Bold" w:cs="TimesNewRoman,Bold"/>
                <w:b/>
                <w:bCs/>
                <w:color w:val="000000"/>
                <w:sz w:val="26"/>
                <w:szCs w:val="20"/>
              </w:rPr>
            </w:pPr>
          </w:p>
        </w:tc>
      </w:tr>
      <w:tr w:rsidR="009A7F6D" w:rsidTr="00EC780F">
        <w:tc>
          <w:tcPr>
            <w:tcW w:w="11026" w:type="dxa"/>
            <w:gridSpan w:val="12"/>
            <w:tcBorders>
              <w:top w:val="nil"/>
              <w:left w:val="nil"/>
              <w:bottom w:val="nil"/>
              <w:right w:val="nil"/>
            </w:tcBorders>
          </w:tcPr>
          <w:p w:rsidR="009A7F6D" w:rsidRDefault="009A7F6D" w:rsidP="0079681F">
            <w:pPr>
              <w:autoSpaceDE w:val="0"/>
              <w:autoSpaceDN w:val="0"/>
              <w:adjustRightInd w:val="0"/>
              <w:jc w:val="center"/>
              <w:rPr>
                <w:rFonts w:ascii="TimesNewRoman,Bold" w:hAnsi="TimesNewRoman,Bold" w:cs="TimesNewRoman,Bold"/>
                <w:b/>
                <w:bCs/>
                <w:color w:val="000000"/>
                <w:sz w:val="26"/>
                <w:szCs w:val="20"/>
              </w:rPr>
            </w:pPr>
          </w:p>
          <w:p w:rsidR="009A7F6D" w:rsidRDefault="009A7F6D" w:rsidP="0079681F">
            <w:pPr>
              <w:autoSpaceDE w:val="0"/>
              <w:autoSpaceDN w:val="0"/>
              <w:adjustRightInd w:val="0"/>
              <w:jc w:val="center"/>
              <w:rPr>
                <w:rFonts w:ascii="TimesNewRoman,Bold" w:hAnsi="TimesNewRoman,Bold" w:cs="TimesNewRoman,Bold"/>
                <w:b/>
                <w:bCs/>
                <w:color w:val="000000"/>
                <w:sz w:val="26"/>
                <w:szCs w:val="20"/>
              </w:rPr>
            </w:pPr>
          </w:p>
        </w:tc>
      </w:tr>
      <w:tr w:rsidR="00EC780F" w:rsidTr="00EC780F">
        <w:tc>
          <w:tcPr>
            <w:tcW w:w="2394" w:type="dxa"/>
            <w:gridSpan w:val="2"/>
            <w:tcBorders>
              <w:top w:val="single" w:sz="12" w:space="0" w:color="auto"/>
              <w:left w:val="single" w:sz="12" w:space="0" w:color="auto"/>
              <w:bottom w:val="nil"/>
              <w:right w:val="nil"/>
            </w:tcBorders>
          </w:tcPr>
          <w:p w:rsidR="00F357CF" w:rsidRDefault="009A7F6D" w:rsidP="009A7F6D">
            <w:pPr>
              <w:autoSpaceDE w:val="0"/>
              <w:autoSpaceDN w:val="0"/>
              <w:adjustRightInd w:val="0"/>
              <w:jc w:val="center"/>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Meter Information</w:t>
            </w:r>
          </w:p>
        </w:tc>
        <w:tc>
          <w:tcPr>
            <w:tcW w:w="2522" w:type="dxa"/>
            <w:gridSpan w:val="3"/>
            <w:tcBorders>
              <w:top w:val="single" w:sz="12" w:space="0" w:color="auto"/>
              <w:left w:val="nil"/>
              <w:bottom w:val="nil"/>
              <w:right w:val="nil"/>
            </w:tcBorders>
          </w:tcPr>
          <w:p w:rsidR="00F357CF" w:rsidRDefault="00F357CF" w:rsidP="0050731D">
            <w:pPr>
              <w:autoSpaceDE w:val="0"/>
              <w:autoSpaceDN w:val="0"/>
              <w:adjustRightInd w:val="0"/>
              <w:jc w:val="center"/>
              <w:rPr>
                <w:rFonts w:ascii="TimesNewRoman,Bold" w:hAnsi="TimesNewRoman,Bold" w:cs="TimesNewRoman,Bold"/>
                <w:b/>
                <w:bCs/>
                <w:color w:val="000000"/>
                <w:sz w:val="26"/>
                <w:szCs w:val="20"/>
              </w:rPr>
            </w:pPr>
          </w:p>
        </w:tc>
        <w:tc>
          <w:tcPr>
            <w:tcW w:w="1794" w:type="dxa"/>
            <w:gridSpan w:val="2"/>
            <w:tcBorders>
              <w:top w:val="single" w:sz="12" w:space="0" w:color="auto"/>
              <w:left w:val="nil"/>
              <w:bottom w:val="nil"/>
              <w:right w:val="single" w:sz="12" w:space="0" w:color="auto"/>
            </w:tcBorders>
          </w:tcPr>
          <w:p w:rsidR="00F357CF" w:rsidRDefault="00F357CF" w:rsidP="0050731D">
            <w:pPr>
              <w:autoSpaceDE w:val="0"/>
              <w:autoSpaceDN w:val="0"/>
              <w:adjustRightInd w:val="0"/>
              <w:jc w:val="center"/>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BEGIN READ</w:t>
            </w:r>
          </w:p>
        </w:tc>
        <w:tc>
          <w:tcPr>
            <w:tcW w:w="2158" w:type="dxa"/>
            <w:gridSpan w:val="4"/>
            <w:tcBorders>
              <w:top w:val="single" w:sz="12" w:space="0" w:color="auto"/>
              <w:left w:val="single" w:sz="12" w:space="0" w:color="auto"/>
              <w:bottom w:val="single" w:sz="12" w:space="0" w:color="auto"/>
              <w:right w:val="single" w:sz="12" w:space="0" w:color="auto"/>
            </w:tcBorders>
          </w:tcPr>
          <w:p w:rsidR="00F357CF" w:rsidRDefault="00F357CF" w:rsidP="0050731D">
            <w:pPr>
              <w:autoSpaceDE w:val="0"/>
              <w:autoSpaceDN w:val="0"/>
              <w:adjustRightInd w:val="0"/>
              <w:jc w:val="center"/>
              <w:rPr>
                <w:rFonts w:ascii="TimesNewRoman,Bold" w:hAnsi="TimesNewRoman,Bold" w:cs="TimesNewRoman,Bold"/>
                <w:b/>
                <w:bCs/>
                <w:color w:val="000000"/>
                <w:sz w:val="26"/>
                <w:szCs w:val="20"/>
              </w:rPr>
            </w:pPr>
          </w:p>
        </w:tc>
        <w:tc>
          <w:tcPr>
            <w:tcW w:w="2158" w:type="dxa"/>
            <w:tcBorders>
              <w:top w:val="single" w:sz="12" w:space="0" w:color="auto"/>
              <w:left w:val="single" w:sz="12" w:space="0" w:color="auto"/>
              <w:bottom w:val="single" w:sz="12" w:space="0" w:color="auto"/>
              <w:right w:val="single" w:sz="12" w:space="0" w:color="auto"/>
            </w:tcBorders>
          </w:tcPr>
          <w:p w:rsidR="00F357CF" w:rsidRDefault="009A7F6D" w:rsidP="0050731D">
            <w:pPr>
              <w:autoSpaceDE w:val="0"/>
              <w:autoSpaceDN w:val="0"/>
              <w:adjustRightInd w:val="0"/>
              <w:jc w:val="center"/>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 xml:space="preserve">                 </w:t>
            </w:r>
            <w:r w:rsidR="00F357CF">
              <w:rPr>
                <w:rFonts w:ascii="TimesNewRoman,Bold" w:hAnsi="TimesNewRoman,Bold" w:cs="TimesNewRoman,Bold"/>
                <w:b/>
                <w:bCs/>
                <w:color w:val="000000"/>
                <w:sz w:val="26"/>
                <w:szCs w:val="20"/>
              </w:rPr>
              <w:t xml:space="preserve">DATE </w:t>
            </w:r>
          </w:p>
        </w:tc>
      </w:tr>
      <w:tr w:rsidR="00F357CF" w:rsidTr="00EC780F">
        <w:tc>
          <w:tcPr>
            <w:tcW w:w="2394" w:type="dxa"/>
            <w:gridSpan w:val="2"/>
            <w:tcBorders>
              <w:top w:val="nil"/>
              <w:left w:val="single" w:sz="12" w:space="0" w:color="auto"/>
              <w:bottom w:val="nil"/>
              <w:right w:val="nil"/>
            </w:tcBorders>
          </w:tcPr>
          <w:p w:rsidR="00F357CF" w:rsidRDefault="00F357CF" w:rsidP="0050731D">
            <w:pPr>
              <w:autoSpaceDE w:val="0"/>
              <w:autoSpaceDN w:val="0"/>
              <w:adjustRightInd w:val="0"/>
              <w:jc w:val="center"/>
              <w:rPr>
                <w:rFonts w:ascii="TimesNewRoman,Bold" w:hAnsi="TimesNewRoman,Bold" w:cs="TimesNewRoman,Bold"/>
                <w:b/>
                <w:bCs/>
                <w:color w:val="000000"/>
                <w:sz w:val="26"/>
                <w:szCs w:val="20"/>
              </w:rPr>
            </w:pPr>
          </w:p>
        </w:tc>
        <w:tc>
          <w:tcPr>
            <w:tcW w:w="2522" w:type="dxa"/>
            <w:gridSpan w:val="3"/>
            <w:tcBorders>
              <w:top w:val="nil"/>
              <w:left w:val="nil"/>
              <w:bottom w:val="nil"/>
              <w:right w:val="nil"/>
            </w:tcBorders>
          </w:tcPr>
          <w:p w:rsidR="00F357CF" w:rsidRDefault="00F357CF" w:rsidP="0050731D">
            <w:pPr>
              <w:autoSpaceDE w:val="0"/>
              <w:autoSpaceDN w:val="0"/>
              <w:adjustRightInd w:val="0"/>
              <w:jc w:val="center"/>
              <w:rPr>
                <w:rFonts w:ascii="TimesNewRoman,Bold" w:hAnsi="TimesNewRoman,Bold" w:cs="TimesNewRoman,Bold"/>
                <w:b/>
                <w:bCs/>
                <w:color w:val="000000"/>
                <w:sz w:val="26"/>
                <w:szCs w:val="20"/>
              </w:rPr>
            </w:pPr>
          </w:p>
        </w:tc>
        <w:tc>
          <w:tcPr>
            <w:tcW w:w="1794" w:type="dxa"/>
            <w:gridSpan w:val="2"/>
            <w:tcBorders>
              <w:top w:val="nil"/>
              <w:left w:val="nil"/>
              <w:bottom w:val="nil"/>
              <w:right w:val="single" w:sz="12" w:space="0" w:color="auto"/>
            </w:tcBorders>
          </w:tcPr>
          <w:p w:rsidR="00F357CF" w:rsidRDefault="00F357CF" w:rsidP="0050731D">
            <w:pPr>
              <w:autoSpaceDE w:val="0"/>
              <w:autoSpaceDN w:val="0"/>
              <w:adjustRightInd w:val="0"/>
              <w:jc w:val="center"/>
              <w:rPr>
                <w:rFonts w:ascii="TimesNewRoman,Bold" w:hAnsi="TimesNewRoman,Bold" w:cs="TimesNewRoman,Bold"/>
                <w:b/>
                <w:bCs/>
                <w:color w:val="000000"/>
                <w:sz w:val="26"/>
                <w:szCs w:val="20"/>
              </w:rPr>
            </w:pPr>
          </w:p>
        </w:tc>
        <w:tc>
          <w:tcPr>
            <w:tcW w:w="2158" w:type="dxa"/>
            <w:gridSpan w:val="4"/>
            <w:tcBorders>
              <w:top w:val="single" w:sz="12" w:space="0" w:color="auto"/>
              <w:left w:val="single" w:sz="12" w:space="0" w:color="auto"/>
              <w:bottom w:val="nil"/>
              <w:right w:val="single" w:sz="12" w:space="0" w:color="auto"/>
            </w:tcBorders>
          </w:tcPr>
          <w:p w:rsidR="00F357CF" w:rsidRDefault="00F357CF" w:rsidP="0050731D">
            <w:pPr>
              <w:autoSpaceDE w:val="0"/>
              <w:autoSpaceDN w:val="0"/>
              <w:adjustRightInd w:val="0"/>
              <w:jc w:val="center"/>
              <w:rPr>
                <w:rFonts w:ascii="TimesNewRoman,Bold" w:hAnsi="TimesNewRoman,Bold" w:cs="TimesNewRoman,Bold"/>
                <w:b/>
                <w:bCs/>
                <w:color w:val="000000"/>
                <w:sz w:val="26"/>
                <w:szCs w:val="20"/>
              </w:rPr>
            </w:pPr>
          </w:p>
        </w:tc>
        <w:tc>
          <w:tcPr>
            <w:tcW w:w="2158" w:type="dxa"/>
            <w:tcBorders>
              <w:top w:val="single" w:sz="12" w:space="0" w:color="auto"/>
              <w:left w:val="single" w:sz="12" w:space="0" w:color="auto"/>
              <w:bottom w:val="nil"/>
              <w:right w:val="single" w:sz="12" w:space="0" w:color="auto"/>
            </w:tcBorders>
          </w:tcPr>
          <w:p w:rsidR="00F357CF" w:rsidRDefault="00F357CF" w:rsidP="0050731D">
            <w:pPr>
              <w:autoSpaceDE w:val="0"/>
              <w:autoSpaceDN w:val="0"/>
              <w:adjustRightInd w:val="0"/>
              <w:jc w:val="center"/>
              <w:rPr>
                <w:rFonts w:ascii="TimesNewRoman,Bold" w:hAnsi="TimesNewRoman,Bold" w:cs="TimesNewRoman,Bold"/>
                <w:b/>
                <w:bCs/>
                <w:color w:val="000000"/>
                <w:sz w:val="26"/>
                <w:szCs w:val="20"/>
              </w:rPr>
            </w:pPr>
          </w:p>
        </w:tc>
      </w:tr>
      <w:tr w:rsidR="00EC780F" w:rsidTr="00EC780F">
        <w:tc>
          <w:tcPr>
            <w:tcW w:w="2394" w:type="dxa"/>
            <w:gridSpan w:val="2"/>
            <w:tcBorders>
              <w:top w:val="nil"/>
              <w:left w:val="single" w:sz="12" w:space="0" w:color="auto"/>
              <w:bottom w:val="single" w:sz="12" w:space="0" w:color="auto"/>
              <w:right w:val="nil"/>
            </w:tcBorders>
          </w:tcPr>
          <w:p w:rsidR="00F357CF" w:rsidRDefault="00F357CF" w:rsidP="0050731D">
            <w:pPr>
              <w:autoSpaceDE w:val="0"/>
              <w:autoSpaceDN w:val="0"/>
              <w:adjustRightInd w:val="0"/>
              <w:jc w:val="center"/>
              <w:rPr>
                <w:rFonts w:ascii="TimesNewRoman,Bold" w:hAnsi="TimesNewRoman,Bold" w:cs="TimesNewRoman,Bold"/>
                <w:b/>
                <w:bCs/>
                <w:color w:val="000000"/>
                <w:sz w:val="26"/>
                <w:szCs w:val="20"/>
              </w:rPr>
            </w:pPr>
          </w:p>
        </w:tc>
        <w:tc>
          <w:tcPr>
            <w:tcW w:w="2522" w:type="dxa"/>
            <w:gridSpan w:val="3"/>
            <w:tcBorders>
              <w:top w:val="nil"/>
              <w:left w:val="nil"/>
              <w:bottom w:val="single" w:sz="12" w:space="0" w:color="auto"/>
              <w:right w:val="nil"/>
            </w:tcBorders>
          </w:tcPr>
          <w:p w:rsidR="00F357CF" w:rsidRDefault="00F357CF" w:rsidP="0050731D">
            <w:pPr>
              <w:autoSpaceDE w:val="0"/>
              <w:autoSpaceDN w:val="0"/>
              <w:adjustRightInd w:val="0"/>
              <w:jc w:val="center"/>
              <w:rPr>
                <w:rFonts w:ascii="TimesNewRoman,Bold" w:hAnsi="TimesNewRoman,Bold" w:cs="TimesNewRoman,Bold"/>
                <w:b/>
                <w:bCs/>
                <w:color w:val="000000"/>
                <w:sz w:val="26"/>
                <w:szCs w:val="20"/>
              </w:rPr>
            </w:pPr>
          </w:p>
        </w:tc>
        <w:tc>
          <w:tcPr>
            <w:tcW w:w="1794" w:type="dxa"/>
            <w:gridSpan w:val="2"/>
            <w:tcBorders>
              <w:top w:val="nil"/>
              <w:left w:val="nil"/>
              <w:bottom w:val="single" w:sz="12" w:space="0" w:color="auto"/>
              <w:right w:val="single" w:sz="12" w:space="0" w:color="auto"/>
            </w:tcBorders>
          </w:tcPr>
          <w:p w:rsidR="00F357CF" w:rsidRDefault="00F357CF" w:rsidP="0050731D">
            <w:pPr>
              <w:autoSpaceDE w:val="0"/>
              <w:autoSpaceDN w:val="0"/>
              <w:adjustRightInd w:val="0"/>
              <w:jc w:val="center"/>
              <w:rPr>
                <w:rFonts w:ascii="TimesNewRoman,Bold" w:hAnsi="TimesNewRoman,Bold" w:cs="TimesNewRoman,Bold"/>
                <w:b/>
                <w:bCs/>
                <w:color w:val="000000"/>
                <w:sz w:val="26"/>
                <w:szCs w:val="20"/>
              </w:rPr>
            </w:pPr>
            <w:r>
              <w:rPr>
                <w:rFonts w:ascii="TimesNewRoman,Bold" w:hAnsi="TimesNewRoman,Bold" w:cs="TimesNewRoman,Bold"/>
                <w:b/>
                <w:bCs/>
                <w:color w:val="000000"/>
                <w:sz w:val="26"/>
                <w:szCs w:val="20"/>
              </w:rPr>
              <w:t>END READ</w:t>
            </w:r>
          </w:p>
        </w:tc>
        <w:tc>
          <w:tcPr>
            <w:tcW w:w="2158" w:type="dxa"/>
            <w:gridSpan w:val="4"/>
            <w:tcBorders>
              <w:top w:val="nil"/>
              <w:left w:val="single" w:sz="12" w:space="0" w:color="auto"/>
              <w:bottom w:val="single" w:sz="12" w:space="0" w:color="auto"/>
              <w:right w:val="single" w:sz="12" w:space="0" w:color="auto"/>
            </w:tcBorders>
          </w:tcPr>
          <w:p w:rsidR="00F357CF" w:rsidRDefault="00F357CF" w:rsidP="0050731D">
            <w:pPr>
              <w:autoSpaceDE w:val="0"/>
              <w:autoSpaceDN w:val="0"/>
              <w:adjustRightInd w:val="0"/>
              <w:jc w:val="center"/>
              <w:rPr>
                <w:rFonts w:ascii="TimesNewRoman,Bold" w:hAnsi="TimesNewRoman,Bold" w:cs="TimesNewRoman,Bold"/>
                <w:b/>
                <w:bCs/>
                <w:color w:val="000000"/>
                <w:sz w:val="26"/>
                <w:szCs w:val="20"/>
              </w:rPr>
            </w:pPr>
          </w:p>
        </w:tc>
        <w:tc>
          <w:tcPr>
            <w:tcW w:w="2158" w:type="dxa"/>
            <w:tcBorders>
              <w:top w:val="nil"/>
              <w:left w:val="single" w:sz="12" w:space="0" w:color="auto"/>
              <w:bottom w:val="single" w:sz="12" w:space="0" w:color="auto"/>
              <w:right w:val="single" w:sz="12" w:space="0" w:color="auto"/>
            </w:tcBorders>
          </w:tcPr>
          <w:p w:rsidR="00F357CF" w:rsidRDefault="00F357CF" w:rsidP="0050731D">
            <w:pPr>
              <w:autoSpaceDE w:val="0"/>
              <w:autoSpaceDN w:val="0"/>
              <w:adjustRightInd w:val="0"/>
              <w:jc w:val="center"/>
              <w:rPr>
                <w:rFonts w:ascii="TimesNewRoman,Bold" w:hAnsi="TimesNewRoman,Bold" w:cs="TimesNewRoman,Bold"/>
                <w:b/>
                <w:bCs/>
                <w:color w:val="000000"/>
                <w:sz w:val="26"/>
                <w:szCs w:val="20"/>
              </w:rPr>
            </w:pPr>
          </w:p>
        </w:tc>
      </w:tr>
      <w:tr w:rsidR="009A7F6D" w:rsidRPr="009A7F6D" w:rsidTr="00EC780F">
        <w:tc>
          <w:tcPr>
            <w:tcW w:w="11026" w:type="dxa"/>
            <w:gridSpan w:val="12"/>
            <w:tcBorders>
              <w:top w:val="nil"/>
              <w:left w:val="nil"/>
              <w:bottom w:val="nil"/>
              <w:right w:val="nil"/>
            </w:tcBorders>
          </w:tcPr>
          <w:p w:rsidR="009A7F6D" w:rsidRDefault="009A7F6D" w:rsidP="0050731D">
            <w:pPr>
              <w:autoSpaceDE w:val="0"/>
              <w:autoSpaceDN w:val="0"/>
              <w:adjustRightInd w:val="0"/>
              <w:jc w:val="center"/>
              <w:rPr>
                <w:rFonts w:ascii="TimesNewRoman,Bold" w:hAnsi="TimesNewRoman,Bold" w:cs="TimesNewRoman,Bold"/>
                <w:b/>
                <w:bCs/>
                <w:color w:val="000000"/>
                <w:sz w:val="18"/>
                <w:szCs w:val="20"/>
              </w:rPr>
            </w:pPr>
          </w:p>
          <w:p w:rsidR="009A7F6D" w:rsidRPr="009A7F6D" w:rsidRDefault="009A7F6D" w:rsidP="0050731D">
            <w:pPr>
              <w:autoSpaceDE w:val="0"/>
              <w:autoSpaceDN w:val="0"/>
              <w:adjustRightInd w:val="0"/>
              <w:jc w:val="center"/>
              <w:rPr>
                <w:rFonts w:ascii="TimesNewRoman,Bold" w:hAnsi="TimesNewRoman,Bold" w:cs="TimesNewRoman,Bold"/>
                <w:b/>
                <w:bCs/>
                <w:color w:val="000000"/>
                <w:sz w:val="18"/>
                <w:szCs w:val="20"/>
              </w:rPr>
            </w:pPr>
            <w:r>
              <w:rPr>
                <w:rFonts w:ascii="TimesNewRoman,Bold" w:hAnsi="TimesNewRoman,Bold" w:cs="TimesNewRoman,Bold"/>
                <w:b/>
                <w:bCs/>
                <w:color w:val="000000"/>
                <w:sz w:val="18"/>
                <w:szCs w:val="20"/>
              </w:rPr>
              <w:t>B</w:t>
            </w:r>
            <w:r w:rsidRPr="009A7F6D">
              <w:rPr>
                <w:rFonts w:ascii="TimesNewRoman,Bold" w:hAnsi="TimesNewRoman,Bold" w:cs="TimesNewRoman,Bold"/>
                <w:b/>
                <w:bCs/>
                <w:color w:val="000000"/>
                <w:sz w:val="18"/>
                <w:szCs w:val="20"/>
              </w:rPr>
              <w:t>y signing this contract you understand the responsibility for the safekeeping of the meter, valve, and connections.  Any damage or loss sustained under contractor’s period of use will be at cost of the authorized Representative.</w:t>
            </w:r>
          </w:p>
        </w:tc>
      </w:tr>
      <w:tr w:rsidR="009A7F6D" w:rsidTr="00EC780F">
        <w:tc>
          <w:tcPr>
            <w:tcW w:w="11026" w:type="dxa"/>
            <w:gridSpan w:val="12"/>
            <w:tcBorders>
              <w:top w:val="nil"/>
              <w:left w:val="nil"/>
              <w:bottom w:val="single" w:sz="12" w:space="0" w:color="auto"/>
              <w:right w:val="nil"/>
            </w:tcBorders>
          </w:tcPr>
          <w:p w:rsidR="009A7F6D" w:rsidRDefault="009A7F6D" w:rsidP="0050731D">
            <w:pPr>
              <w:autoSpaceDE w:val="0"/>
              <w:autoSpaceDN w:val="0"/>
              <w:adjustRightInd w:val="0"/>
              <w:jc w:val="center"/>
              <w:rPr>
                <w:rFonts w:ascii="TimesNewRoman,Bold" w:hAnsi="TimesNewRoman,Bold" w:cs="TimesNewRoman,Bold"/>
                <w:b/>
                <w:bCs/>
                <w:color w:val="000000"/>
                <w:sz w:val="26"/>
                <w:szCs w:val="20"/>
              </w:rPr>
            </w:pPr>
          </w:p>
          <w:p w:rsidR="00EC780F" w:rsidRDefault="00EC780F" w:rsidP="0050731D">
            <w:pPr>
              <w:autoSpaceDE w:val="0"/>
              <w:autoSpaceDN w:val="0"/>
              <w:adjustRightInd w:val="0"/>
              <w:jc w:val="center"/>
              <w:rPr>
                <w:rFonts w:ascii="TimesNewRoman,Bold" w:hAnsi="TimesNewRoman,Bold" w:cs="TimesNewRoman,Bold"/>
                <w:b/>
                <w:bCs/>
                <w:color w:val="000000"/>
                <w:sz w:val="26"/>
                <w:szCs w:val="20"/>
              </w:rPr>
            </w:pPr>
          </w:p>
          <w:p w:rsidR="00864E1F" w:rsidRDefault="00864E1F" w:rsidP="0050731D">
            <w:pPr>
              <w:autoSpaceDE w:val="0"/>
              <w:autoSpaceDN w:val="0"/>
              <w:adjustRightInd w:val="0"/>
              <w:jc w:val="center"/>
              <w:rPr>
                <w:rFonts w:ascii="TimesNewRoman,Bold" w:hAnsi="TimesNewRoman,Bold" w:cs="TimesNewRoman,Bold"/>
                <w:b/>
                <w:bCs/>
                <w:color w:val="000000"/>
                <w:sz w:val="26"/>
                <w:szCs w:val="20"/>
              </w:rPr>
            </w:pPr>
          </w:p>
          <w:p w:rsidR="00864E1F" w:rsidRDefault="00864E1F" w:rsidP="0050731D">
            <w:pPr>
              <w:autoSpaceDE w:val="0"/>
              <w:autoSpaceDN w:val="0"/>
              <w:adjustRightInd w:val="0"/>
              <w:jc w:val="center"/>
              <w:rPr>
                <w:rFonts w:ascii="TimesNewRoman,Bold" w:hAnsi="TimesNewRoman,Bold" w:cs="TimesNewRoman,Bold"/>
                <w:b/>
                <w:bCs/>
                <w:color w:val="000000"/>
                <w:sz w:val="26"/>
                <w:szCs w:val="20"/>
              </w:rPr>
            </w:pPr>
          </w:p>
          <w:p w:rsidR="009A7F6D" w:rsidRDefault="009A7F6D" w:rsidP="0050731D">
            <w:pPr>
              <w:autoSpaceDE w:val="0"/>
              <w:autoSpaceDN w:val="0"/>
              <w:adjustRightInd w:val="0"/>
              <w:jc w:val="center"/>
              <w:rPr>
                <w:rFonts w:ascii="TimesNewRoman,Bold" w:hAnsi="TimesNewRoman,Bold" w:cs="TimesNewRoman,Bold"/>
                <w:b/>
                <w:bCs/>
                <w:color w:val="000000"/>
                <w:sz w:val="26"/>
                <w:szCs w:val="20"/>
              </w:rPr>
            </w:pPr>
          </w:p>
        </w:tc>
      </w:tr>
      <w:tr w:rsidR="009A7F6D" w:rsidTr="00EC780F">
        <w:tc>
          <w:tcPr>
            <w:tcW w:w="11026" w:type="dxa"/>
            <w:gridSpan w:val="12"/>
            <w:tcBorders>
              <w:top w:val="single" w:sz="12" w:space="0" w:color="auto"/>
              <w:left w:val="nil"/>
              <w:bottom w:val="nil"/>
              <w:right w:val="nil"/>
            </w:tcBorders>
          </w:tcPr>
          <w:p w:rsidR="009A7F6D" w:rsidRDefault="009A7F6D" w:rsidP="0050731D">
            <w:pPr>
              <w:autoSpaceDE w:val="0"/>
              <w:autoSpaceDN w:val="0"/>
              <w:adjustRightInd w:val="0"/>
              <w:jc w:val="center"/>
              <w:rPr>
                <w:rFonts w:ascii="TimesNewRoman,Bold" w:hAnsi="TimesNewRoman,Bold" w:cs="TimesNewRoman,Bold"/>
                <w:b/>
                <w:bCs/>
                <w:color w:val="000000"/>
                <w:sz w:val="26"/>
                <w:szCs w:val="20"/>
              </w:rPr>
            </w:pPr>
          </w:p>
          <w:p w:rsidR="009A7F6D" w:rsidRDefault="009A7F6D" w:rsidP="0050731D">
            <w:pPr>
              <w:autoSpaceDE w:val="0"/>
              <w:autoSpaceDN w:val="0"/>
              <w:adjustRightInd w:val="0"/>
              <w:jc w:val="center"/>
              <w:rPr>
                <w:rFonts w:ascii="TimesNewRoman,Bold" w:hAnsi="TimesNewRoman,Bold" w:cs="TimesNewRoman,Bold"/>
                <w:b/>
                <w:bCs/>
                <w:color w:val="000000"/>
                <w:sz w:val="26"/>
                <w:szCs w:val="20"/>
              </w:rPr>
            </w:pPr>
            <w:r w:rsidRPr="00864E1F">
              <w:rPr>
                <w:rFonts w:ascii="TimesNewRoman,Bold" w:hAnsi="TimesNewRoman,Bold" w:cs="TimesNewRoman,Bold"/>
                <w:b/>
                <w:bCs/>
                <w:color w:val="000000"/>
                <w:sz w:val="24"/>
                <w:szCs w:val="20"/>
              </w:rPr>
              <w:t xml:space="preserve">Signature of Authorized Representative                        </w:t>
            </w:r>
            <w:r w:rsidR="00864E1F">
              <w:rPr>
                <w:rFonts w:ascii="TimesNewRoman,Bold" w:hAnsi="TimesNewRoman,Bold" w:cs="TimesNewRoman,Bold"/>
                <w:b/>
                <w:bCs/>
                <w:color w:val="000000"/>
                <w:sz w:val="24"/>
                <w:szCs w:val="20"/>
              </w:rPr>
              <w:t xml:space="preserve">                                    </w:t>
            </w:r>
            <w:bookmarkStart w:id="0" w:name="_GoBack"/>
            <w:bookmarkEnd w:id="0"/>
            <w:r w:rsidRPr="00864E1F">
              <w:rPr>
                <w:rFonts w:ascii="TimesNewRoman,Bold" w:hAnsi="TimesNewRoman,Bold" w:cs="TimesNewRoman,Bold"/>
                <w:b/>
                <w:bCs/>
                <w:color w:val="000000"/>
                <w:sz w:val="24"/>
                <w:szCs w:val="20"/>
              </w:rPr>
              <w:t xml:space="preserve">           DATE </w:t>
            </w:r>
          </w:p>
        </w:tc>
      </w:tr>
    </w:tbl>
    <w:p w:rsidR="009A7F6D" w:rsidRPr="00303A65" w:rsidRDefault="009A7F6D" w:rsidP="00F357CF">
      <w:pPr>
        <w:autoSpaceDE w:val="0"/>
        <w:autoSpaceDN w:val="0"/>
        <w:adjustRightInd w:val="0"/>
        <w:spacing w:after="0" w:line="240" w:lineRule="auto"/>
        <w:rPr>
          <w:rFonts w:ascii="TimesNewRoman,Bold" w:hAnsi="TimesNewRoman,Bold" w:cs="TimesNewRoman,Bold"/>
          <w:b/>
          <w:bCs/>
          <w:color w:val="000000"/>
          <w:sz w:val="26"/>
          <w:szCs w:val="20"/>
        </w:rPr>
      </w:pPr>
    </w:p>
    <w:sectPr w:rsidR="009A7F6D" w:rsidRPr="00303A65" w:rsidSect="007968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05FCB"/>
    <w:multiLevelType w:val="hybridMultilevel"/>
    <w:tmpl w:val="3ED27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19D"/>
    <w:rsid w:val="0005119D"/>
    <w:rsid w:val="00303A65"/>
    <w:rsid w:val="00412F4D"/>
    <w:rsid w:val="0079681F"/>
    <w:rsid w:val="00851D45"/>
    <w:rsid w:val="00864E1F"/>
    <w:rsid w:val="009A7F6D"/>
    <w:rsid w:val="00A16770"/>
    <w:rsid w:val="00EC780F"/>
    <w:rsid w:val="00F3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C4383-D2A5-4FB6-AB15-9FB9A79E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81F"/>
    <w:pPr>
      <w:ind w:left="720"/>
      <w:contextualSpacing/>
    </w:pPr>
  </w:style>
  <w:style w:type="table" w:styleId="TableGrid">
    <w:name w:val="Table Grid"/>
    <w:basedOn w:val="TableNormal"/>
    <w:uiPriority w:val="39"/>
    <w:rsid w:val="00303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550EF-D6BC-43C5-9424-2B649BD9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dc:creator>
  <cp:keywords/>
  <dc:description/>
  <cp:lastModifiedBy>maureen</cp:lastModifiedBy>
  <cp:revision>3</cp:revision>
  <cp:lastPrinted>2014-07-22T21:14:00Z</cp:lastPrinted>
  <dcterms:created xsi:type="dcterms:W3CDTF">2014-07-22T20:06:00Z</dcterms:created>
  <dcterms:modified xsi:type="dcterms:W3CDTF">2014-07-22T21:17:00Z</dcterms:modified>
</cp:coreProperties>
</file>